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D408F" w14:textId="6F3B8453" w:rsidR="00A37F47" w:rsidRPr="009905F4" w:rsidRDefault="001166FB" w:rsidP="00697F3C">
      <w:pPr>
        <w:bidi/>
        <w:rPr>
          <w:rFonts w:ascii="Simplified Arabic" w:eastAsia="Arial" w:hAnsi="Simplified Arabic" w:cs="Simplified Arabic"/>
          <w:bCs/>
          <w:color w:val="000000"/>
          <w:sz w:val="40"/>
          <w:szCs w:val="28"/>
          <w:u w:val="single"/>
          <w:rtl/>
        </w:rPr>
      </w:pPr>
      <w:r w:rsidRPr="009905F4">
        <w:rPr>
          <w:rFonts w:ascii="Simplified Arabic" w:eastAsia="Arial" w:hAnsi="Simplified Arabic" w:cs="Simplified Arabic" w:hint="cs"/>
          <w:bCs/>
          <w:color w:val="000000"/>
          <w:sz w:val="40"/>
          <w:szCs w:val="28"/>
          <w:u w:val="single"/>
          <w:rtl/>
        </w:rPr>
        <w:t>للنشر الفوري</w:t>
      </w:r>
    </w:p>
    <w:p w14:paraId="595051C5" w14:textId="77777777" w:rsidR="00E93725" w:rsidRPr="00ED1FE0" w:rsidRDefault="00E93725" w:rsidP="00697F3C">
      <w:pPr>
        <w:bidi/>
        <w:rPr>
          <w:rFonts w:ascii="Simplified Arabic" w:eastAsia="Arial" w:hAnsi="Simplified Arabic" w:cs="Simplified Arabic"/>
          <w:bCs/>
          <w:color w:val="000000"/>
          <w:sz w:val="38"/>
          <w:szCs w:val="26"/>
          <w:u w:val="single"/>
        </w:rPr>
      </w:pPr>
    </w:p>
    <w:p w14:paraId="7E2E87F5" w14:textId="224BF88D" w:rsidR="00DC550F" w:rsidRDefault="00DC550F" w:rsidP="00697F3C">
      <w:pPr>
        <w:pStyle w:val="ListParagraph"/>
        <w:bidi/>
        <w:ind w:left="0"/>
        <w:contextualSpacing w:val="0"/>
        <w:rPr>
          <w:rFonts w:ascii="Simplified Arabic" w:hAnsi="Simplified Arabic" w:cs="Simplified Arabic"/>
          <w:b/>
          <w:bCs/>
          <w:sz w:val="52"/>
          <w:szCs w:val="40"/>
          <w:rtl/>
        </w:rPr>
      </w:pPr>
      <w:r>
        <w:rPr>
          <w:rFonts w:ascii="Simplified Arabic" w:hAnsi="Simplified Arabic" w:cs="Simplified Arabic"/>
          <w:b/>
          <w:bCs/>
          <w:sz w:val="52"/>
          <w:szCs w:val="40"/>
          <w:rtl/>
        </w:rPr>
        <w:t>فورد وفولكس واغن ت</w:t>
      </w:r>
      <w:r w:rsidR="00231C1A">
        <w:rPr>
          <w:rFonts w:ascii="Simplified Arabic" w:hAnsi="Simplified Arabic" w:cs="Simplified Arabic" w:hint="cs"/>
          <w:b/>
          <w:bCs/>
          <w:sz w:val="52"/>
          <w:szCs w:val="40"/>
          <w:rtl/>
        </w:rPr>
        <w:t xml:space="preserve">تعاونان </w:t>
      </w:r>
      <w:r w:rsidR="00416396">
        <w:rPr>
          <w:rFonts w:ascii="Simplified Arabic" w:hAnsi="Simplified Arabic" w:cs="Simplified Arabic" w:hint="cs"/>
          <w:b/>
          <w:bCs/>
          <w:sz w:val="52"/>
          <w:szCs w:val="40"/>
          <w:rtl/>
        </w:rPr>
        <w:t>لإنتاج ا</w:t>
      </w:r>
      <w:r>
        <w:rPr>
          <w:rFonts w:ascii="Simplified Arabic" w:hAnsi="Simplified Arabic" w:cs="Simplified Arabic"/>
          <w:b/>
          <w:bCs/>
          <w:sz w:val="52"/>
          <w:szCs w:val="40"/>
          <w:rtl/>
        </w:rPr>
        <w:t>لمركبات التجارية والمركبات وتقنيات القيادة الذاتية</w:t>
      </w:r>
    </w:p>
    <w:p w14:paraId="1E7D1713" w14:textId="77777777" w:rsidR="00822487" w:rsidRDefault="00822487" w:rsidP="00822487">
      <w:pPr>
        <w:pStyle w:val="ListParagraph"/>
        <w:bidi/>
        <w:ind w:left="0"/>
        <w:contextualSpacing w:val="0"/>
        <w:rPr>
          <w:rFonts w:ascii="Simplified Arabic" w:hAnsi="Simplified Arabic" w:cs="Simplified Arabic"/>
          <w:b/>
          <w:bCs/>
          <w:sz w:val="52"/>
          <w:szCs w:val="40"/>
        </w:rPr>
      </w:pPr>
    </w:p>
    <w:p w14:paraId="5A35D110" w14:textId="4135643A" w:rsidR="009722E8" w:rsidRDefault="00416396" w:rsidP="00697F3C">
      <w:pPr>
        <w:pStyle w:val="ListParagraph"/>
        <w:numPr>
          <w:ilvl w:val="0"/>
          <w:numId w:val="12"/>
        </w:numPr>
        <w:bidi/>
        <w:contextualSpacing w:val="0"/>
        <w:rPr>
          <w:rFonts w:ascii="Simplified Arabic" w:hAnsi="Simplified Arabic" w:cs="Simplified Arabic"/>
          <w:sz w:val="28"/>
          <w:szCs w:val="28"/>
        </w:rPr>
      </w:pPr>
      <w:r>
        <w:rPr>
          <w:rFonts w:ascii="Simplified Arabic" w:hAnsi="Simplified Arabic" w:cs="Simplified Arabic" w:hint="cs"/>
          <w:sz w:val="28"/>
          <w:szCs w:val="28"/>
          <w:rtl/>
        </w:rPr>
        <w:t xml:space="preserve">اعتباراً </w:t>
      </w:r>
      <w:r>
        <w:rPr>
          <w:rFonts w:ascii="Simplified Arabic" w:hAnsi="Simplified Arabic" w:cs="Simplified Arabic"/>
          <w:sz w:val="28"/>
          <w:szCs w:val="28"/>
          <w:rtl/>
        </w:rPr>
        <w:t>من العام 2022</w:t>
      </w:r>
      <w:r>
        <w:rPr>
          <w:rFonts w:ascii="Simplified Arabic" w:hAnsi="Simplified Arabic" w:cs="Simplified Arabic" w:hint="cs"/>
          <w:sz w:val="28"/>
          <w:szCs w:val="28"/>
          <w:rtl/>
        </w:rPr>
        <w:t xml:space="preserve">، </w:t>
      </w:r>
      <w:r w:rsidR="009722E8">
        <w:rPr>
          <w:rFonts w:ascii="Simplified Arabic" w:hAnsi="Simplified Arabic" w:cs="Simplified Arabic"/>
          <w:sz w:val="28"/>
          <w:szCs w:val="28"/>
          <w:rtl/>
        </w:rPr>
        <w:t xml:space="preserve">ستتعاون الشركتان </w:t>
      </w:r>
      <w:r>
        <w:rPr>
          <w:rFonts w:ascii="Simplified Arabic" w:hAnsi="Simplified Arabic" w:cs="Simplified Arabic" w:hint="cs"/>
          <w:sz w:val="28"/>
          <w:szCs w:val="28"/>
          <w:rtl/>
        </w:rPr>
        <w:t>ل</w:t>
      </w:r>
      <w:r w:rsidR="009722E8">
        <w:rPr>
          <w:rFonts w:ascii="Simplified Arabic" w:hAnsi="Simplified Arabic" w:cs="Simplified Arabic"/>
          <w:sz w:val="28"/>
          <w:szCs w:val="28"/>
          <w:rtl/>
        </w:rPr>
        <w:t>إنتاج المركبات التجارية</w:t>
      </w:r>
      <w:r>
        <w:rPr>
          <w:rFonts w:ascii="Simplified Arabic" w:hAnsi="Simplified Arabic" w:cs="Simplified Arabic" w:hint="cs"/>
          <w:sz w:val="28"/>
          <w:szCs w:val="28"/>
          <w:rtl/>
        </w:rPr>
        <w:t>،</w:t>
      </w:r>
      <w:r w:rsidR="009722E8">
        <w:rPr>
          <w:rFonts w:ascii="Simplified Arabic" w:hAnsi="Simplified Arabic" w:cs="Simplified Arabic"/>
          <w:sz w:val="28"/>
          <w:szCs w:val="28"/>
          <w:rtl/>
        </w:rPr>
        <w:t xml:space="preserve"> بما في</w:t>
      </w:r>
      <w:r>
        <w:rPr>
          <w:rFonts w:ascii="Simplified Arabic" w:hAnsi="Simplified Arabic" w:cs="Simplified Arabic" w:hint="cs"/>
          <w:sz w:val="28"/>
          <w:szCs w:val="28"/>
          <w:rtl/>
        </w:rPr>
        <w:t>ها</w:t>
      </w:r>
      <w:r w:rsidR="009722E8">
        <w:rPr>
          <w:rFonts w:ascii="Simplified Arabic" w:hAnsi="Simplified Arabic" w:cs="Simplified Arabic"/>
          <w:sz w:val="28"/>
          <w:szCs w:val="28"/>
          <w:rtl/>
        </w:rPr>
        <w:t xml:space="preserve"> شاحنة النقل داخل المدينة من </w:t>
      </w:r>
      <w:r w:rsidR="006D6EA2">
        <w:rPr>
          <w:rFonts w:ascii="Simplified Arabic" w:hAnsi="Simplified Arabic" w:cs="Simplified Arabic" w:hint="cs"/>
          <w:sz w:val="28"/>
          <w:szCs w:val="28"/>
          <w:rtl/>
        </w:rPr>
        <w:t xml:space="preserve">تصميم </w:t>
      </w:r>
      <w:r w:rsidR="00DA47B9">
        <w:rPr>
          <w:rFonts w:ascii="Simplified Arabic" w:hAnsi="Simplified Arabic" w:cs="Simplified Arabic" w:hint="cs"/>
          <w:sz w:val="28"/>
          <w:szCs w:val="28"/>
          <w:rtl/>
        </w:rPr>
        <w:t>وتصنيع</w:t>
      </w:r>
      <w:r w:rsidR="006D6EA2">
        <w:rPr>
          <w:rFonts w:ascii="Simplified Arabic" w:hAnsi="Simplified Arabic" w:cs="Simplified Arabic" w:hint="cs"/>
          <w:sz w:val="28"/>
          <w:szCs w:val="28"/>
          <w:rtl/>
        </w:rPr>
        <w:t xml:space="preserve"> </w:t>
      </w:r>
      <w:r w:rsidR="009722E8">
        <w:rPr>
          <w:rFonts w:ascii="Simplified Arabic" w:hAnsi="Simplified Arabic" w:cs="Simplified Arabic"/>
          <w:sz w:val="28"/>
          <w:szCs w:val="28"/>
          <w:rtl/>
        </w:rPr>
        <w:t xml:space="preserve">"فولكس واغن </w:t>
      </w:r>
      <w:r w:rsidR="009722E8">
        <w:rPr>
          <w:rFonts w:ascii="Simplified Arabic" w:hAnsi="Simplified Arabic" w:cs="Simplified Arabic"/>
          <w:sz w:val="28"/>
          <w:szCs w:val="28"/>
          <w:rtl/>
          <w:lang w:bidi="ar-AE"/>
        </w:rPr>
        <w:t>ا</w:t>
      </w:r>
      <w:r w:rsidR="009722E8">
        <w:rPr>
          <w:rFonts w:ascii="Simplified Arabic" w:hAnsi="Simplified Arabic" w:cs="Simplified Arabic"/>
          <w:sz w:val="28"/>
          <w:szCs w:val="28"/>
          <w:rtl/>
        </w:rPr>
        <w:t xml:space="preserve">لمركبات التجارية" وشاحنة البضائع بسعة 1 طن من فورد، إضافة إلى شاحنة بيك </w:t>
      </w:r>
      <w:r w:rsidR="006D6EA2">
        <w:rPr>
          <w:rFonts w:ascii="Simplified Arabic" w:hAnsi="Simplified Arabic" w:cs="Simplified Arabic" w:hint="cs"/>
          <w:sz w:val="28"/>
          <w:szCs w:val="28"/>
          <w:rtl/>
        </w:rPr>
        <w:t>أ</w:t>
      </w:r>
      <w:r w:rsidR="009722E8">
        <w:rPr>
          <w:rFonts w:ascii="Simplified Arabic" w:hAnsi="Simplified Arabic" w:cs="Simplified Arabic"/>
          <w:sz w:val="28"/>
          <w:szCs w:val="28"/>
          <w:rtl/>
        </w:rPr>
        <w:t xml:space="preserve">ب فولكس واغن متوسطة </w:t>
      </w:r>
      <w:r w:rsidR="006D6EA2">
        <w:rPr>
          <w:rFonts w:ascii="Simplified Arabic" w:hAnsi="Simplified Arabic" w:cs="Simplified Arabic" w:hint="cs"/>
          <w:sz w:val="28"/>
          <w:szCs w:val="28"/>
          <w:rtl/>
        </w:rPr>
        <w:t xml:space="preserve">الحجم </w:t>
      </w:r>
      <w:r w:rsidR="00DA47B9">
        <w:rPr>
          <w:rFonts w:ascii="Simplified Arabic" w:hAnsi="Simplified Arabic" w:cs="Simplified Arabic" w:hint="cs"/>
          <w:sz w:val="28"/>
          <w:szCs w:val="28"/>
          <w:rtl/>
        </w:rPr>
        <w:t xml:space="preserve">القائمة على </w:t>
      </w:r>
      <w:r w:rsidR="009722E8">
        <w:rPr>
          <w:rFonts w:ascii="Simplified Arabic" w:hAnsi="Simplified Arabic" w:cs="Simplified Arabic"/>
          <w:sz w:val="28"/>
          <w:szCs w:val="28"/>
          <w:rtl/>
        </w:rPr>
        <w:t>منصة فورد رينجر</w:t>
      </w:r>
    </w:p>
    <w:p w14:paraId="5DA23A10" w14:textId="7D296C24" w:rsidR="009722E8" w:rsidRDefault="009722E8" w:rsidP="00697F3C">
      <w:pPr>
        <w:pStyle w:val="ListParagraph"/>
        <w:numPr>
          <w:ilvl w:val="0"/>
          <w:numId w:val="12"/>
        </w:numPr>
        <w:bidi/>
        <w:contextualSpacing w:val="0"/>
        <w:rPr>
          <w:rFonts w:ascii="Simplified Arabic" w:hAnsi="Simplified Arabic" w:cs="Simplified Arabic"/>
          <w:sz w:val="28"/>
          <w:szCs w:val="28"/>
        </w:rPr>
      </w:pPr>
      <w:r>
        <w:rPr>
          <w:rFonts w:ascii="Simplified Arabic" w:hAnsi="Simplified Arabic" w:cs="Simplified Arabic"/>
          <w:sz w:val="28"/>
          <w:szCs w:val="28"/>
          <w:rtl/>
        </w:rPr>
        <w:t xml:space="preserve">تتوقع الشركتان إنتاج </w:t>
      </w:r>
      <w:r w:rsidR="00393CA4">
        <w:rPr>
          <w:rFonts w:ascii="Simplified Arabic" w:hAnsi="Simplified Arabic" w:cs="Simplified Arabic" w:hint="cs"/>
          <w:sz w:val="28"/>
          <w:szCs w:val="28"/>
          <w:rtl/>
        </w:rPr>
        <w:t xml:space="preserve">حتى </w:t>
      </w:r>
      <w:r>
        <w:rPr>
          <w:rFonts w:ascii="Simplified Arabic" w:hAnsi="Simplified Arabic" w:cs="Simplified Arabic"/>
          <w:sz w:val="28"/>
          <w:szCs w:val="28"/>
          <w:rtl/>
        </w:rPr>
        <w:t>8 ملايين مركبة من المركبات التجارية الثلاث المدرجة في الاتفاقية التجارية خلال دورات حياة المنتجات</w:t>
      </w:r>
    </w:p>
    <w:p w14:paraId="339A5D31" w14:textId="12D31058" w:rsidR="009722E8" w:rsidRPr="00F07073" w:rsidRDefault="008E7587" w:rsidP="00697F3C">
      <w:pPr>
        <w:pStyle w:val="ListParagraph"/>
        <w:numPr>
          <w:ilvl w:val="0"/>
          <w:numId w:val="12"/>
        </w:numPr>
        <w:bidi/>
        <w:contextualSpacing w:val="0"/>
        <w:rPr>
          <w:rFonts w:ascii="Simplified Arabic" w:hAnsi="Simplified Arabic" w:cs="Simplified Arabic"/>
          <w:sz w:val="28"/>
          <w:szCs w:val="28"/>
        </w:rPr>
      </w:pPr>
      <w:r w:rsidRPr="00F07073">
        <w:rPr>
          <w:rFonts w:ascii="Simplified Arabic" w:hAnsi="Simplified Arabic" w:cs="Simplified Arabic" w:hint="cs"/>
          <w:sz w:val="28"/>
          <w:szCs w:val="28"/>
          <w:rtl/>
        </w:rPr>
        <w:t xml:space="preserve">اعتباراً </w:t>
      </w:r>
      <w:r w:rsidR="009722E8" w:rsidRPr="00F07073">
        <w:rPr>
          <w:rFonts w:ascii="Simplified Arabic" w:hAnsi="Simplified Arabic" w:cs="Simplified Arabic"/>
          <w:sz w:val="28"/>
          <w:szCs w:val="28"/>
          <w:rtl/>
        </w:rPr>
        <w:t xml:space="preserve">من العام 2023، </w:t>
      </w:r>
      <w:r w:rsidR="006E7974" w:rsidRPr="00F07073">
        <w:rPr>
          <w:rFonts w:ascii="Simplified Arabic" w:hAnsi="Simplified Arabic" w:cs="Simplified Arabic" w:hint="cs"/>
          <w:sz w:val="28"/>
          <w:szCs w:val="28"/>
          <w:rtl/>
        </w:rPr>
        <w:t xml:space="preserve">تعتزم </w:t>
      </w:r>
      <w:r w:rsidR="009722E8" w:rsidRPr="00F07073">
        <w:rPr>
          <w:rFonts w:ascii="Simplified Arabic" w:hAnsi="Simplified Arabic" w:cs="Simplified Arabic"/>
          <w:sz w:val="28"/>
          <w:szCs w:val="28"/>
          <w:rtl/>
        </w:rPr>
        <w:t>فورد إنتاج سيارة كهربائية جديدة لل</w:t>
      </w:r>
      <w:r w:rsidR="009102F9">
        <w:rPr>
          <w:rFonts w:ascii="Simplified Arabic" w:hAnsi="Simplified Arabic" w:cs="Simplified Arabic" w:hint="cs"/>
          <w:sz w:val="28"/>
          <w:szCs w:val="28"/>
          <w:rtl/>
        </w:rPr>
        <w:t>أ</w:t>
      </w:r>
      <w:r w:rsidR="009722E8" w:rsidRPr="00F07073">
        <w:rPr>
          <w:rFonts w:ascii="Simplified Arabic" w:hAnsi="Simplified Arabic" w:cs="Simplified Arabic"/>
          <w:sz w:val="28"/>
          <w:szCs w:val="28"/>
          <w:rtl/>
        </w:rPr>
        <w:t>سو</w:t>
      </w:r>
      <w:r w:rsidR="009102F9">
        <w:rPr>
          <w:rFonts w:ascii="Simplified Arabic" w:hAnsi="Simplified Arabic" w:cs="Simplified Arabic" w:hint="cs"/>
          <w:sz w:val="28"/>
          <w:szCs w:val="28"/>
          <w:rtl/>
        </w:rPr>
        <w:t>ا</w:t>
      </w:r>
      <w:r w:rsidR="009722E8" w:rsidRPr="00F07073">
        <w:rPr>
          <w:rFonts w:ascii="Simplified Arabic" w:hAnsi="Simplified Arabic" w:cs="Simplified Arabic"/>
          <w:sz w:val="28"/>
          <w:szCs w:val="28"/>
          <w:rtl/>
        </w:rPr>
        <w:t xml:space="preserve">ق الأوروبية </w:t>
      </w:r>
      <w:r w:rsidR="003E225F" w:rsidRPr="00F07073">
        <w:rPr>
          <w:rFonts w:ascii="Simplified Arabic" w:hAnsi="Simplified Arabic" w:cs="Simplified Arabic" w:hint="cs"/>
          <w:sz w:val="28"/>
          <w:szCs w:val="28"/>
          <w:rtl/>
        </w:rPr>
        <w:t>استناداً إ</w:t>
      </w:r>
      <w:r w:rsidR="009722E8" w:rsidRPr="00F07073">
        <w:rPr>
          <w:rFonts w:ascii="Simplified Arabic" w:hAnsi="Simplified Arabic" w:cs="Simplified Arabic"/>
          <w:sz w:val="28"/>
          <w:szCs w:val="28"/>
          <w:rtl/>
        </w:rPr>
        <w:t xml:space="preserve">لى مجموعة أدوات القيادة الكهربائية </w:t>
      </w:r>
      <w:r w:rsidR="003E225F" w:rsidRPr="00F07073">
        <w:rPr>
          <w:rFonts w:ascii="Simplified Arabic" w:hAnsi="Simplified Arabic" w:cs="Simplified Arabic" w:hint="cs"/>
          <w:sz w:val="28"/>
          <w:szCs w:val="28"/>
          <w:rtl/>
        </w:rPr>
        <w:t xml:space="preserve">النموذجية </w:t>
      </w:r>
      <w:r w:rsidR="009722E8" w:rsidRPr="00F07073">
        <w:rPr>
          <w:rFonts w:ascii="Simplified Arabic" w:hAnsi="Simplified Arabic" w:cs="Simplified Arabic"/>
          <w:sz w:val="28"/>
          <w:szCs w:val="28"/>
          <w:rtl/>
        </w:rPr>
        <w:t>من فولكس واغن</w:t>
      </w:r>
      <w:r w:rsidR="003E225F" w:rsidRPr="00F07073">
        <w:rPr>
          <w:rFonts w:ascii="Simplified Arabic" w:hAnsi="Simplified Arabic" w:cs="Simplified Arabic" w:hint="cs"/>
          <w:sz w:val="28"/>
          <w:szCs w:val="28"/>
          <w:rtl/>
        </w:rPr>
        <w:t>، وقد يصل إنتاجها حتى 600 ألف سيارة على مدار ع</w:t>
      </w:r>
      <w:r w:rsidR="00F07073" w:rsidRPr="00F07073">
        <w:rPr>
          <w:rFonts w:ascii="Simplified Arabic" w:hAnsi="Simplified Arabic" w:cs="Simplified Arabic" w:hint="cs"/>
          <w:sz w:val="28"/>
          <w:szCs w:val="28"/>
          <w:rtl/>
        </w:rPr>
        <w:t>دة سنوات</w:t>
      </w:r>
    </w:p>
    <w:p w14:paraId="43F5F16C" w14:textId="78861F6D" w:rsidR="009722E8" w:rsidRPr="00E51B72" w:rsidRDefault="00B773E3" w:rsidP="00697F3C">
      <w:pPr>
        <w:pStyle w:val="ListParagraph"/>
        <w:numPr>
          <w:ilvl w:val="0"/>
          <w:numId w:val="12"/>
        </w:numPr>
        <w:bidi/>
        <w:contextualSpacing w:val="0"/>
        <w:rPr>
          <w:rFonts w:ascii="Simplified Arabic" w:hAnsi="Simplified Arabic" w:cs="Simplified Arabic"/>
          <w:sz w:val="28"/>
          <w:szCs w:val="28"/>
        </w:rPr>
      </w:pPr>
      <w:r w:rsidRPr="00E51B72">
        <w:rPr>
          <w:rFonts w:ascii="Simplified Arabic" w:hAnsi="Simplified Arabic" w:cs="Simplified Arabic" w:hint="cs"/>
          <w:sz w:val="28"/>
          <w:szCs w:val="28"/>
          <w:rtl/>
        </w:rPr>
        <w:t>عقب</w:t>
      </w:r>
      <w:r w:rsidR="009722E8" w:rsidRPr="00E51B72">
        <w:rPr>
          <w:rFonts w:ascii="Simplified Arabic" w:hAnsi="Simplified Arabic" w:cs="Simplified Arabic"/>
          <w:sz w:val="28"/>
          <w:szCs w:val="28"/>
          <w:rtl/>
        </w:rPr>
        <w:t xml:space="preserve"> </w:t>
      </w:r>
      <w:r w:rsidRPr="00E51B72">
        <w:rPr>
          <w:rFonts w:ascii="Simplified Arabic" w:hAnsi="Simplified Arabic" w:cs="Simplified Arabic" w:hint="cs"/>
          <w:sz w:val="28"/>
          <w:szCs w:val="28"/>
          <w:rtl/>
        </w:rPr>
        <w:t xml:space="preserve">إعلان </w:t>
      </w:r>
      <w:r w:rsidR="009722E8" w:rsidRPr="00E51B72">
        <w:rPr>
          <w:rFonts w:ascii="Simplified Arabic" w:hAnsi="Simplified Arabic" w:cs="Simplified Arabic"/>
          <w:sz w:val="28"/>
          <w:szCs w:val="28"/>
          <w:rtl/>
        </w:rPr>
        <w:t xml:space="preserve">فولكس واغن </w:t>
      </w:r>
      <w:r w:rsidRPr="00E51B72">
        <w:rPr>
          <w:rFonts w:ascii="Simplified Arabic" w:hAnsi="Simplified Arabic" w:cs="Simplified Arabic" w:hint="cs"/>
          <w:sz w:val="28"/>
          <w:szCs w:val="28"/>
          <w:rtl/>
        </w:rPr>
        <w:t xml:space="preserve">عن </w:t>
      </w:r>
      <w:r w:rsidR="00E51B72" w:rsidRPr="00E51B72">
        <w:rPr>
          <w:rFonts w:ascii="Simplified Arabic" w:hAnsi="Simplified Arabic" w:cs="Simplified Arabic" w:hint="cs"/>
          <w:sz w:val="28"/>
          <w:szCs w:val="28"/>
          <w:rtl/>
        </w:rPr>
        <w:t xml:space="preserve">استكمال </w:t>
      </w:r>
      <w:r w:rsidRPr="00E51B72">
        <w:rPr>
          <w:rFonts w:ascii="Simplified Arabic" w:hAnsi="Simplified Arabic" w:cs="Simplified Arabic" w:hint="cs"/>
          <w:sz w:val="28"/>
          <w:szCs w:val="28"/>
          <w:rtl/>
        </w:rPr>
        <w:t xml:space="preserve">استثمارها </w:t>
      </w:r>
      <w:r w:rsidR="009722E8" w:rsidRPr="00E51B72">
        <w:rPr>
          <w:rFonts w:ascii="Simplified Arabic" w:hAnsi="Simplified Arabic" w:cs="Simplified Arabic"/>
          <w:sz w:val="28"/>
          <w:szCs w:val="28"/>
          <w:rtl/>
        </w:rPr>
        <w:t>في "آرجو إيه آي"</w:t>
      </w:r>
      <w:r w:rsidR="00E51B72" w:rsidRPr="00E51B72">
        <w:rPr>
          <w:rFonts w:ascii="Simplified Arabic" w:hAnsi="Simplified Arabic" w:cs="Simplified Arabic" w:hint="cs"/>
          <w:sz w:val="28"/>
          <w:szCs w:val="28"/>
          <w:rtl/>
        </w:rPr>
        <w:t xml:space="preserve"> الأسبوع الماضي</w:t>
      </w:r>
      <w:r w:rsidR="009722E8" w:rsidRPr="00E51B72">
        <w:rPr>
          <w:rFonts w:ascii="Simplified Arabic" w:hAnsi="Simplified Arabic" w:cs="Simplified Arabic"/>
          <w:sz w:val="28"/>
          <w:szCs w:val="28"/>
          <w:rtl/>
        </w:rPr>
        <w:t xml:space="preserve">، ستعمل </w:t>
      </w:r>
      <w:r w:rsidRPr="00E51B72">
        <w:rPr>
          <w:rFonts w:ascii="Simplified Arabic" w:hAnsi="Simplified Arabic" w:cs="Simplified Arabic" w:hint="cs"/>
          <w:sz w:val="28"/>
          <w:szCs w:val="28"/>
          <w:rtl/>
        </w:rPr>
        <w:t xml:space="preserve">الشركات الثلاث </w:t>
      </w:r>
      <w:r w:rsidR="009722E8" w:rsidRPr="00E51B72">
        <w:rPr>
          <w:rFonts w:ascii="Simplified Arabic" w:hAnsi="Simplified Arabic" w:cs="Simplified Arabic"/>
          <w:sz w:val="28"/>
          <w:szCs w:val="28"/>
          <w:rtl/>
        </w:rPr>
        <w:t xml:space="preserve">على تطوير مركبات </w:t>
      </w:r>
      <w:r w:rsidRPr="00E51B72">
        <w:rPr>
          <w:rFonts w:ascii="Simplified Arabic" w:hAnsi="Simplified Arabic" w:cs="Simplified Arabic" w:hint="cs"/>
          <w:sz w:val="28"/>
          <w:szCs w:val="28"/>
          <w:rtl/>
        </w:rPr>
        <w:t xml:space="preserve">ذاتية </w:t>
      </w:r>
      <w:r w:rsidR="009722E8" w:rsidRPr="00E51B72">
        <w:rPr>
          <w:rFonts w:ascii="Simplified Arabic" w:hAnsi="Simplified Arabic" w:cs="Simplified Arabic"/>
          <w:sz w:val="28"/>
          <w:szCs w:val="28"/>
          <w:rtl/>
        </w:rPr>
        <w:t xml:space="preserve">القيادة على نطاق واسع وبشكل مستقل </w:t>
      </w:r>
      <w:r w:rsidRPr="00E51B72">
        <w:rPr>
          <w:rFonts w:ascii="Simplified Arabic" w:hAnsi="Simplified Arabic" w:cs="Simplified Arabic" w:hint="cs"/>
          <w:sz w:val="28"/>
          <w:szCs w:val="28"/>
          <w:rtl/>
        </w:rPr>
        <w:t xml:space="preserve">استناداً إلى تقنيات </w:t>
      </w:r>
      <w:r w:rsidR="006B7F3F" w:rsidRPr="00E51B72">
        <w:rPr>
          <w:rFonts w:ascii="Simplified Arabic" w:hAnsi="Simplified Arabic" w:cs="Simplified Arabic" w:hint="cs"/>
          <w:sz w:val="28"/>
          <w:szCs w:val="28"/>
          <w:rtl/>
        </w:rPr>
        <w:t xml:space="preserve">الذكاء الاصطناعي المبتكرة التي توفرها </w:t>
      </w:r>
      <w:r w:rsidRPr="00E51B72">
        <w:rPr>
          <w:rFonts w:ascii="Simplified Arabic" w:hAnsi="Simplified Arabic" w:cs="Simplified Arabic" w:hint="cs"/>
          <w:sz w:val="28"/>
          <w:szCs w:val="28"/>
          <w:rtl/>
        </w:rPr>
        <w:t>"آرجو</w:t>
      </w:r>
      <w:r w:rsidR="006B7F3F" w:rsidRPr="00E51B72">
        <w:rPr>
          <w:rFonts w:ascii="Simplified Arabic" w:hAnsi="Simplified Arabic" w:cs="Simplified Arabic" w:hint="cs"/>
          <w:sz w:val="28"/>
          <w:szCs w:val="28"/>
          <w:rtl/>
        </w:rPr>
        <w:t>"</w:t>
      </w:r>
      <w:r w:rsidRPr="00E51B72">
        <w:rPr>
          <w:rFonts w:ascii="Simplified Arabic" w:hAnsi="Simplified Arabic" w:cs="Simplified Arabic" w:hint="cs"/>
          <w:sz w:val="28"/>
          <w:szCs w:val="28"/>
          <w:rtl/>
        </w:rPr>
        <w:t xml:space="preserve"> </w:t>
      </w:r>
      <w:r w:rsidR="009722E8" w:rsidRPr="00E51B72">
        <w:rPr>
          <w:rFonts w:ascii="Simplified Arabic" w:hAnsi="Simplified Arabic" w:cs="Simplified Arabic"/>
          <w:sz w:val="28"/>
          <w:szCs w:val="28"/>
          <w:rtl/>
        </w:rPr>
        <w:t>للقيادة الذاتية</w:t>
      </w:r>
    </w:p>
    <w:p w14:paraId="4D3BA728" w14:textId="3372A42F" w:rsidR="009722E8" w:rsidRDefault="00D41AE0" w:rsidP="00697F3C">
      <w:pPr>
        <w:pStyle w:val="ListParagraph"/>
        <w:numPr>
          <w:ilvl w:val="0"/>
          <w:numId w:val="12"/>
        </w:numPr>
        <w:bidi/>
        <w:contextualSpacing w:val="0"/>
        <w:rPr>
          <w:rFonts w:ascii="Simplified Arabic" w:hAnsi="Simplified Arabic" w:cs="Simplified Arabic"/>
          <w:sz w:val="28"/>
          <w:szCs w:val="28"/>
        </w:rPr>
      </w:pPr>
      <w:r>
        <w:rPr>
          <w:rFonts w:ascii="Simplified Arabic" w:hAnsi="Simplified Arabic" w:cs="Simplified Arabic" w:hint="cs"/>
          <w:sz w:val="28"/>
          <w:szCs w:val="28"/>
          <w:rtl/>
        </w:rPr>
        <w:t xml:space="preserve">لا تنص الشراكة على </w:t>
      </w:r>
      <w:r w:rsidR="009722E8">
        <w:rPr>
          <w:rFonts w:ascii="Simplified Arabic" w:hAnsi="Simplified Arabic" w:cs="Simplified Arabic"/>
          <w:sz w:val="28"/>
          <w:szCs w:val="28"/>
          <w:rtl/>
        </w:rPr>
        <w:t>أي</w:t>
      </w:r>
      <w:r>
        <w:rPr>
          <w:rFonts w:ascii="Simplified Arabic" w:hAnsi="Simplified Arabic" w:cs="Simplified Arabic" w:hint="cs"/>
          <w:sz w:val="28"/>
          <w:szCs w:val="28"/>
          <w:rtl/>
        </w:rPr>
        <w:t>ة</w:t>
      </w:r>
      <w:r w:rsidR="009722E8">
        <w:rPr>
          <w:rFonts w:ascii="Simplified Arabic" w:hAnsi="Simplified Arabic" w:cs="Simplified Arabic"/>
          <w:sz w:val="28"/>
          <w:szCs w:val="28"/>
          <w:rtl/>
        </w:rPr>
        <w:t xml:space="preserve"> ملكية مشتركة بين</w:t>
      </w:r>
      <w:r>
        <w:rPr>
          <w:rFonts w:ascii="Simplified Arabic" w:hAnsi="Simplified Arabic" w:cs="Simplified Arabic" w:hint="cs"/>
          <w:sz w:val="28"/>
          <w:szCs w:val="28"/>
          <w:rtl/>
        </w:rPr>
        <w:t xml:space="preserve"> الطرفين</w:t>
      </w:r>
      <w:r w:rsidR="009722E8">
        <w:rPr>
          <w:rFonts w:ascii="Simplified Arabic" w:hAnsi="Simplified Arabic" w:cs="Simplified Arabic"/>
          <w:sz w:val="28"/>
          <w:szCs w:val="28"/>
          <w:rtl/>
        </w:rPr>
        <w:t>، و</w:t>
      </w:r>
      <w:r>
        <w:rPr>
          <w:rFonts w:ascii="Simplified Arabic" w:hAnsi="Simplified Arabic" w:cs="Simplified Arabic" w:hint="cs"/>
          <w:sz w:val="28"/>
          <w:szCs w:val="28"/>
          <w:rtl/>
        </w:rPr>
        <w:t xml:space="preserve">يتوقع لها أن تسهم </w:t>
      </w:r>
      <w:r w:rsidR="009722E8">
        <w:rPr>
          <w:rFonts w:ascii="Simplified Arabic" w:hAnsi="Simplified Arabic" w:cs="Simplified Arabic"/>
          <w:sz w:val="28"/>
          <w:szCs w:val="28"/>
          <w:rtl/>
        </w:rPr>
        <w:t>ب</w:t>
      </w:r>
      <w:r w:rsidR="0059649C">
        <w:rPr>
          <w:rFonts w:ascii="Simplified Arabic" w:hAnsi="Simplified Arabic" w:cs="Simplified Arabic" w:hint="cs"/>
          <w:sz w:val="28"/>
          <w:szCs w:val="28"/>
          <w:rtl/>
        </w:rPr>
        <w:t xml:space="preserve">إثراء </w:t>
      </w:r>
      <w:r w:rsidR="009722E8">
        <w:rPr>
          <w:rFonts w:ascii="Simplified Arabic" w:hAnsi="Simplified Arabic" w:cs="Simplified Arabic"/>
          <w:sz w:val="28"/>
          <w:szCs w:val="28"/>
          <w:rtl/>
        </w:rPr>
        <w:t>كفاءات وقدرات الشركتين</w:t>
      </w:r>
    </w:p>
    <w:p w14:paraId="4A63CB07" w14:textId="77777777" w:rsidR="00B4091A" w:rsidRPr="00ED1FE0" w:rsidRDefault="00B4091A" w:rsidP="00697F3C">
      <w:pPr>
        <w:autoSpaceDE w:val="0"/>
        <w:autoSpaceDN w:val="0"/>
        <w:bidi/>
        <w:rPr>
          <w:rFonts w:ascii="Simplified Arabic" w:hAnsi="Simplified Arabic" w:cs="Simplified Arabic"/>
          <w:b/>
          <w:sz w:val="20"/>
          <w:szCs w:val="20"/>
          <w:lang w:bidi="ar-AE"/>
        </w:rPr>
      </w:pPr>
    </w:p>
    <w:p w14:paraId="7E68ACBD" w14:textId="383D16B6" w:rsidR="00E22CA4" w:rsidRDefault="00694720" w:rsidP="00697F3C">
      <w:pPr>
        <w:bidi/>
        <w:rPr>
          <w:rFonts w:ascii="Simplified Arabic" w:hAnsi="Simplified Arabic" w:cs="Simplified Arabic"/>
          <w:sz w:val="28"/>
          <w:szCs w:val="28"/>
          <w:lang w:bidi="ar-AE"/>
        </w:rPr>
      </w:pPr>
      <w:r w:rsidRPr="009905F4">
        <w:rPr>
          <w:rFonts w:ascii="Simplified Arabic" w:hAnsi="Simplified Arabic" w:cs="Simplified Arabic" w:hint="cs"/>
          <w:b/>
          <w:bCs/>
          <w:sz w:val="28"/>
          <w:szCs w:val="28"/>
          <w:rtl/>
          <w:lang w:bidi="ar-AE"/>
        </w:rPr>
        <w:t>دب</w:t>
      </w:r>
      <w:r w:rsidR="00407C4C" w:rsidRPr="009905F4">
        <w:rPr>
          <w:rFonts w:ascii="Simplified Arabic" w:hAnsi="Simplified Arabic" w:cs="Simplified Arabic" w:hint="cs"/>
          <w:b/>
          <w:bCs/>
          <w:sz w:val="28"/>
          <w:szCs w:val="28"/>
          <w:rtl/>
          <w:lang w:bidi="ar-AE"/>
        </w:rPr>
        <w:t xml:space="preserve">ي، الإمارات العربية المتحدة، </w:t>
      </w:r>
      <w:r w:rsidR="00600FB4">
        <w:rPr>
          <w:rFonts w:ascii="Simplified Arabic" w:hAnsi="Simplified Arabic" w:cs="Simplified Arabic"/>
          <w:b/>
          <w:bCs/>
          <w:sz w:val="28"/>
          <w:szCs w:val="28"/>
          <w:lang w:bidi="ar-AE"/>
        </w:rPr>
        <w:t>11</w:t>
      </w:r>
      <w:r w:rsidR="00407C4C" w:rsidRPr="009905F4">
        <w:rPr>
          <w:rFonts w:ascii="Simplified Arabic" w:hAnsi="Simplified Arabic" w:cs="Simplified Arabic" w:hint="cs"/>
          <w:b/>
          <w:bCs/>
          <w:sz w:val="28"/>
          <w:szCs w:val="28"/>
          <w:rtl/>
          <w:lang w:bidi="ar-AE"/>
        </w:rPr>
        <w:t xml:space="preserve"> </w:t>
      </w:r>
      <w:r w:rsidR="00A71C8B">
        <w:rPr>
          <w:rFonts w:ascii="Simplified Arabic" w:hAnsi="Simplified Arabic" w:cs="Simplified Arabic" w:hint="cs"/>
          <w:b/>
          <w:bCs/>
          <w:sz w:val="28"/>
          <w:szCs w:val="28"/>
          <w:rtl/>
          <w:lang w:bidi="ar-AE"/>
        </w:rPr>
        <w:t>يونيو</w:t>
      </w:r>
      <w:r w:rsidR="00407C4C" w:rsidRPr="009905F4">
        <w:rPr>
          <w:rFonts w:ascii="Simplified Arabic" w:hAnsi="Simplified Arabic" w:cs="Simplified Arabic" w:hint="cs"/>
          <w:b/>
          <w:bCs/>
          <w:sz w:val="28"/>
          <w:szCs w:val="28"/>
          <w:rtl/>
          <w:lang w:bidi="ar-AE"/>
        </w:rPr>
        <w:t xml:space="preserve"> 2020</w:t>
      </w:r>
      <w:r w:rsidR="00407C4C" w:rsidRPr="009905F4">
        <w:rPr>
          <w:rFonts w:ascii="Simplified Arabic" w:hAnsi="Simplified Arabic" w:cs="Simplified Arabic" w:hint="cs"/>
          <w:sz w:val="28"/>
          <w:szCs w:val="28"/>
          <w:rtl/>
          <w:lang w:bidi="ar-AE"/>
        </w:rPr>
        <w:t xml:space="preserve">: </w:t>
      </w:r>
      <w:r w:rsidR="00E22CA4">
        <w:rPr>
          <w:rFonts w:ascii="Simplified Arabic" w:hAnsi="Simplified Arabic" w:cs="Simplified Arabic"/>
          <w:sz w:val="28"/>
          <w:szCs w:val="28"/>
          <w:rtl/>
          <w:lang w:bidi="ar-AE"/>
        </w:rPr>
        <w:t>أعلنت فورد موتور كومباني و</w:t>
      </w:r>
      <w:r w:rsidR="005A2CF9">
        <w:rPr>
          <w:rFonts w:ascii="Simplified Arabic" w:hAnsi="Simplified Arabic" w:cs="Simplified Arabic" w:hint="cs"/>
          <w:sz w:val="28"/>
          <w:szCs w:val="28"/>
          <w:rtl/>
          <w:lang w:bidi="ar-AE"/>
        </w:rPr>
        <w:t xml:space="preserve">مجموعة </w:t>
      </w:r>
      <w:r w:rsidR="00E22CA4">
        <w:rPr>
          <w:rFonts w:ascii="Simplified Arabic" w:hAnsi="Simplified Arabic" w:cs="Simplified Arabic"/>
          <w:sz w:val="28"/>
          <w:szCs w:val="28"/>
          <w:rtl/>
          <w:lang w:bidi="ar-AE"/>
        </w:rPr>
        <w:t xml:space="preserve">فولكس واغن </w:t>
      </w:r>
      <w:r w:rsidR="00B659AA">
        <w:rPr>
          <w:rFonts w:ascii="Simplified Arabic" w:hAnsi="Simplified Arabic" w:cs="Simplified Arabic" w:hint="cs"/>
          <w:sz w:val="28"/>
          <w:szCs w:val="28"/>
          <w:rtl/>
          <w:lang w:bidi="ar-AE"/>
        </w:rPr>
        <w:t>عن توقيع عدد من ال</w:t>
      </w:r>
      <w:r w:rsidR="00E22CA4">
        <w:rPr>
          <w:rFonts w:ascii="Simplified Arabic" w:hAnsi="Simplified Arabic" w:cs="Simplified Arabic"/>
          <w:sz w:val="28"/>
          <w:szCs w:val="28"/>
          <w:rtl/>
          <w:lang w:bidi="ar-AE"/>
        </w:rPr>
        <w:t xml:space="preserve">اتفاقيات </w:t>
      </w:r>
      <w:r w:rsidR="004A0F63">
        <w:rPr>
          <w:rFonts w:ascii="Simplified Arabic" w:hAnsi="Simplified Arabic" w:cs="Simplified Arabic" w:hint="cs"/>
          <w:sz w:val="28"/>
          <w:szCs w:val="28"/>
          <w:rtl/>
          <w:lang w:bidi="ar-AE"/>
        </w:rPr>
        <w:t>ل</w:t>
      </w:r>
      <w:r w:rsidR="00E22CA4">
        <w:rPr>
          <w:rFonts w:ascii="Simplified Arabic" w:hAnsi="Simplified Arabic" w:cs="Simplified Arabic"/>
          <w:sz w:val="28"/>
          <w:szCs w:val="28"/>
          <w:rtl/>
          <w:lang w:bidi="ar-AE"/>
        </w:rPr>
        <w:t xml:space="preserve">توسيع </w:t>
      </w:r>
      <w:r w:rsidR="00B659AA">
        <w:rPr>
          <w:rFonts w:ascii="Simplified Arabic" w:hAnsi="Simplified Arabic" w:cs="Simplified Arabic" w:hint="cs"/>
          <w:sz w:val="28"/>
          <w:szCs w:val="28"/>
          <w:rtl/>
          <w:lang w:bidi="ar-AE"/>
        </w:rPr>
        <w:t xml:space="preserve">نطاق </w:t>
      </w:r>
      <w:r w:rsidR="00E22CA4">
        <w:rPr>
          <w:rFonts w:ascii="Simplified Arabic" w:hAnsi="Simplified Arabic" w:cs="Simplified Arabic"/>
          <w:sz w:val="28"/>
          <w:szCs w:val="28"/>
          <w:rtl/>
          <w:lang w:bidi="ar-AE"/>
        </w:rPr>
        <w:t xml:space="preserve">تحالفهما العالمي </w:t>
      </w:r>
      <w:r w:rsidR="004A0F63">
        <w:rPr>
          <w:rFonts w:ascii="Simplified Arabic" w:hAnsi="Simplified Arabic" w:cs="Simplified Arabic" w:hint="cs"/>
          <w:sz w:val="28"/>
          <w:szCs w:val="28"/>
          <w:rtl/>
          <w:lang w:bidi="ar-AE"/>
        </w:rPr>
        <w:t xml:space="preserve">بهدف </w:t>
      </w:r>
      <w:r w:rsidR="00E22CA4">
        <w:rPr>
          <w:rFonts w:ascii="Simplified Arabic" w:hAnsi="Simplified Arabic" w:cs="Simplified Arabic"/>
          <w:sz w:val="28"/>
          <w:szCs w:val="28"/>
          <w:rtl/>
          <w:lang w:bidi="ar-AE"/>
        </w:rPr>
        <w:t xml:space="preserve">تلبية الاحتياجات </w:t>
      </w:r>
      <w:r w:rsidR="004A0F63">
        <w:rPr>
          <w:rFonts w:ascii="Simplified Arabic" w:hAnsi="Simplified Arabic" w:cs="Simplified Arabic" w:hint="cs"/>
          <w:sz w:val="28"/>
          <w:szCs w:val="28"/>
          <w:rtl/>
          <w:lang w:bidi="ar-AE"/>
        </w:rPr>
        <w:t xml:space="preserve">المتغيرة </w:t>
      </w:r>
      <w:r w:rsidR="00E22CA4">
        <w:rPr>
          <w:rFonts w:ascii="Simplified Arabic" w:hAnsi="Simplified Arabic" w:cs="Simplified Arabic"/>
          <w:sz w:val="28"/>
          <w:szCs w:val="28"/>
          <w:rtl/>
          <w:lang w:bidi="ar-AE"/>
        </w:rPr>
        <w:t>لعملا</w:t>
      </w:r>
      <w:r w:rsidR="004A0F63">
        <w:rPr>
          <w:rFonts w:ascii="Simplified Arabic" w:hAnsi="Simplified Arabic" w:cs="Simplified Arabic" w:hint="cs"/>
          <w:sz w:val="28"/>
          <w:szCs w:val="28"/>
          <w:rtl/>
          <w:lang w:bidi="ar-AE"/>
        </w:rPr>
        <w:t xml:space="preserve">ء الشركتين </w:t>
      </w:r>
      <w:r w:rsidR="00E22CA4">
        <w:rPr>
          <w:rFonts w:ascii="Simplified Arabic" w:hAnsi="Simplified Arabic" w:cs="Simplified Arabic"/>
          <w:sz w:val="28"/>
          <w:szCs w:val="28"/>
          <w:rtl/>
          <w:lang w:bidi="ar-AE"/>
        </w:rPr>
        <w:t>في أوروبا ومناطق أخرى في العالم</w:t>
      </w:r>
      <w:r w:rsidR="00B96C8C">
        <w:rPr>
          <w:rFonts w:ascii="Simplified Arabic" w:hAnsi="Simplified Arabic" w:cs="Simplified Arabic" w:hint="cs"/>
          <w:sz w:val="28"/>
          <w:szCs w:val="28"/>
          <w:rtl/>
          <w:lang w:bidi="ar-AE"/>
        </w:rPr>
        <w:t>، وذلك</w:t>
      </w:r>
      <w:r w:rsidR="00E22CA4">
        <w:rPr>
          <w:rFonts w:ascii="Simplified Arabic" w:hAnsi="Simplified Arabic" w:cs="Simplified Arabic"/>
          <w:sz w:val="28"/>
          <w:szCs w:val="28"/>
          <w:rtl/>
          <w:lang w:bidi="ar-AE"/>
        </w:rPr>
        <w:t xml:space="preserve"> </w:t>
      </w:r>
      <w:r w:rsidR="00F04452">
        <w:rPr>
          <w:rFonts w:ascii="Simplified Arabic" w:hAnsi="Simplified Arabic" w:cs="Simplified Arabic" w:hint="cs"/>
          <w:sz w:val="28"/>
          <w:szCs w:val="28"/>
          <w:rtl/>
          <w:lang w:bidi="ar-AE"/>
        </w:rPr>
        <w:t xml:space="preserve">بالاستفادة من </w:t>
      </w:r>
      <w:r w:rsidR="00E22CA4">
        <w:rPr>
          <w:rFonts w:ascii="Simplified Arabic" w:hAnsi="Simplified Arabic" w:cs="Simplified Arabic"/>
          <w:sz w:val="28"/>
          <w:szCs w:val="28"/>
          <w:rtl/>
          <w:lang w:bidi="ar-AE"/>
        </w:rPr>
        <w:t xml:space="preserve">نقاط القوة </w:t>
      </w:r>
      <w:r w:rsidR="00F04452">
        <w:rPr>
          <w:rFonts w:ascii="Simplified Arabic" w:hAnsi="Simplified Arabic" w:cs="Simplified Arabic" w:hint="cs"/>
          <w:sz w:val="28"/>
          <w:szCs w:val="28"/>
          <w:rtl/>
          <w:lang w:bidi="ar-AE"/>
        </w:rPr>
        <w:t>المشتركة ل</w:t>
      </w:r>
      <w:r w:rsidR="00E22CA4">
        <w:rPr>
          <w:rFonts w:ascii="Simplified Arabic" w:hAnsi="Simplified Arabic" w:cs="Simplified Arabic"/>
          <w:sz w:val="28"/>
          <w:szCs w:val="28"/>
          <w:rtl/>
          <w:lang w:bidi="ar-AE"/>
        </w:rPr>
        <w:t>إنتاج الشاحنات الصغيرة ومتوسطة الحجم والمركبات التجارية والكهربائية.</w:t>
      </w:r>
    </w:p>
    <w:p w14:paraId="10B7C37A" w14:textId="77777777" w:rsidR="00E22CA4" w:rsidRDefault="00E22CA4" w:rsidP="00697F3C">
      <w:pPr>
        <w:bidi/>
        <w:rPr>
          <w:rFonts w:ascii="Simplified Arabic" w:hAnsi="Simplified Arabic" w:cs="Simplified Arabic"/>
          <w:sz w:val="28"/>
          <w:szCs w:val="28"/>
          <w:rtl/>
          <w:lang w:bidi="ar-AE"/>
        </w:rPr>
      </w:pPr>
    </w:p>
    <w:p w14:paraId="74D2D9B0" w14:textId="1CCB134A" w:rsidR="00E22CA4" w:rsidRDefault="00E22CA4" w:rsidP="00697F3C">
      <w:pPr>
        <w:bidi/>
        <w:rPr>
          <w:rFonts w:ascii="Simplified Arabic" w:hAnsi="Simplified Arabic" w:cs="Simplified Arabic"/>
          <w:sz w:val="28"/>
          <w:szCs w:val="28"/>
        </w:rPr>
      </w:pPr>
      <w:r>
        <w:rPr>
          <w:rFonts w:ascii="Simplified Arabic" w:hAnsi="Simplified Arabic" w:cs="Simplified Arabic"/>
          <w:sz w:val="28"/>
          <w:szCs w:val="28"/>
          <w:rtl/>
        </w:rPr>
        <w:t>وكانت الشركت</w:t>
      </w:r>
      <w:r w:rsidR="003D3037">
        <w:rPr>
          <w:rFonts w:ascii="Simplified Arabic" w:hAnsi="Simplified Arabic" w:cs="Simplified Arabic" w:hint="cs"/>
          <w:sz w:val="28"/>
          <w:szCs w:val="28"/>
          <w:rtl/>
        </w:rPr>
        <w:t>ان</w:t>
      </w:r>
      <w:r>
        <w:rPr>
          <w:rFonts w:ascii="Simplified Arabic" w:hAnsi="Simplified Arabic" w:cs="Simplified Arabic"/>
          <w:sz w:val="28"/>
          <w:szCs w:val="28"/>
          <w:rtl/>
        </w:rPr>
        <w:t xml:space="preserve"> قد أعلنتا </w:t>
      </w:r>
      <w:r w:rsidR="00731033">
        <w:rPr>
          <w:rFonts w:ascii="Simplified Arabic" w:hAnsi="Simplified Arabic" w:cs="Simplified Arabic" w:hint="cs"/>
          <w:sz w:val="28"/>
          <w:szCs w:val="28"/>
          <w:rtl/>
        </w:rPr>
        <w:t xml:space="preserve">عن عزمهما على توقيع </w:t>
      </w:r>
      <w:r>
        <w:rPr>
          <w:rFonts w:ascii="Simplified Arabic" w:hAnsi="Simplified Arabic" w:cs="Simplified Arabic"/>
          <w:sz w:val="28"/>
          <w:szCs w:val="28"/>
          <w:rtl/>
        </w:rPr>
        <w:t>هذه الاتفاقيات في شهر يوليو الماضي.</w:t>
      </w:r>
    </w:p>
    <w:p w14:paraId="57F621E2" w14:textId="4409F444" w:rsidR="00E22CA4" w:rsidRDefault="00E22CA4" w:rsidP="00697F3C">
      <w:pPr>
        <w:bidi/>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وتتوقع الشركتان أن يسهم التحالف في تعزيز تجارب </w:t>
      </w:r>
      <w:r w:rsidR="0004002A">
        <w:rPr>
          <w:rFonts w:ascii="Simplified Arabic" w:hAnsi="Simplified Arabic" w:cs="Simplified Arabic" w:hint="cs"/>
          <w:sz w:val="28"/>
          <w:szCs w:val="28"/>
          <w:rtl/>
        </w:rPr>
        <w:t>امتلاك المركبات ل</w:t>
      </w:r>
      <w:r>
        <w:rPr>
          <w:rFonts w:ascii="Simplified Arabic" w:hAnsi="Simplified Arabic" w:cs="Simplified Arabic"/>
          <w:sz w:val="28"/>
          <w:szCs w:val="28"/>
          <w:rtl/>
        </w:rPr>
        <w:t xml:space="preserve">لعملاء الحاليين والمستقبليين عبر تصميم وإطلاق عروض جذابة بوتيرة متسارعة؛ ودمج التقنيات الحديثة ذات الصلة؛ وإنتاج سيارات متميزة وطرح المزيد من الخيارات والطرازات المتنوعة. </w:t>
      </w:r>
      <w:r w:rsidR="00501C60">
        <w:rPr>
          <w:rFonts w:ascii="Simplified Arabic" w:hAnsi="Simplified Arabic" w:cs="Simplified Arabic" w:hint="cs"/>
          <w:sz w:val="28"/>
          <w:szCs w:val="28"/>
          <w:rtl/>
        </w:rPr>
        <w:t>و</w:t>
      </w:r>
      <w:r>
        <w:rPr>
          <w:rFonts w:ascii="Simplified Arabic" w:hAnsi="Simplified Arabic" w:cs="Simplified Arabic"/>
          <w:sz w:val="28"/>
          <w:szCs w:val="28"/>
          <w:rtl/>
        </w:rPr>
        <w:t xml:space="preserve">تتوقع الشركتان </w:t>
      </w:r>
      <w:r w:rsidR="00501C60">
        <w:rPr>
          <w:rFonts w:ascii="Simplified Arabic" w:hAnsi="Simplified Arabic" w:cs="Simplified Arabic" w:hint="cs"/>
          <w:sz w:val="28"/>
          <w:szCs w:val="28"/>
          <w:rtl/>
        </w:rPr>
        <w:t xml:space="preserve">أيضاً </w:t>
      </w:r>
      <w:r>
        <w:rPr>
          <w:rFonts w:ascii="Simplified Arabic" w:hAnsi="Simplified Arabic" w:cs="Simplified Arabic"/>
          <w:sz w:val="28"/>
          <w:szCs w:val="28"/>
          <w:rtl/>
        </w:rPr>
        <w:t xml:space="preserve">نمو </w:t>
      </w:r>
      <w:r w:rsidR="00501C60">
        <w:rPr>
          <w:rFonts w:ascii="Simplified Arabic" w:hAnsi="Simplified Arabic" w:cs="Simplified Arabic" w:hint="cs"/>
          <w:sz w:val="28"/>
          <w:szCs w:val="28"/>
          <w:rtl/>
        </w:rPr>
        <w:t xml:space="preserve">متواصلاً في </w:t>
      </w:r>
      <w:r>
        <w:rPr>
          <w:rFonts w:ascii="Simplified Arabic" w:hAnsi="Simplified Arabic" w:cs="Simplified Arabic"/>
          <w:sz w:val="28"/>
          <w:szCs w:val="28"/>
          <w:rtl/>
        </w:rPr>
        <w:t>الطلب العالمي على المركبات التجارية</w:t>
      </w:r>
      <w:r w:rsidR="000F2DC6">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00B5490A">
        <w:rPr>
          <w:rFonts w:ascii="Simplified Arabic" w:hAnsi="Simplified Arabic" w:cs="Simplified Arabic" w:hint="cs"/>
          <w:sz w:val="28"/>
          <w:szCs w:val="28"/>
          <w:rtl/>
        </w:rPr>
        <w:t>و</w:t>
      </w:r>
      <w:r w:rsidR="000F2DC6">
        <w:rPr>
          <w:rFonts w:ascii="Simplified Arabic" w:hAnsi="Simplified Arabic" w:cs="Simplified Arabic" w:hint="cs"/>
          <w:sz w:val="28"/>
          <w:szCs w:val="28"/>
          <w:rtl/>
        </w:rPr>
        <w:t xml:space="preserve">أن تسهم المركبات </w:t>
      </w:r>
      <w:r>
        <w:rPr>
          <w:rFonts w:ascii="Simplified Arabic" w:hAnsi="Simplified Arabic" w:cs="Simplified Arabic"/>
          <w:sz w:val="28"/>
          <w:szCs w:val="28"/>
          <w:rtl/>
        </w:rPr>
        <w:t xml:space="preserve">الكهربائية عالية الأداء </w:t>
      </w:r>
      <w:r w:rsidR="000F2DC6">
        <w:rPr>
          <w:rFonts w:ascii="Simplified Arabic" w:hAnsi="Simplified Arabic" w:cs="Simplified Arabic" w:hint="cs"/>
          <w:sz w:val="28"/>
          <w:szCs w:val="28"/>
          <w:rtl/>
        </w:rPr>
        <w:t xml:space="preserve">في </w:t>
      </w:r>
      <w:r>
        <w:rPr>
          <w:rFonts w:ascii="Simplified Arabic" w:hAnsi="Simplified Arabic" w:cs="Simplified Arabic"/>
          <w:sz w:val="28"/>
          <w:szCs w:val="28"/>
          <w:rtl/>
        </w:rPr>
        <w:t xml:space="preserve">إضافة </w:t>
      </w:r>
      <w:r w:rsidR="00F933AD">
        <w:rPr>
          <w:rFonts w:ascii="Simplified Arabic" w:hAnsi="Simplified Arabic" w:cs="Simplified Arabic" w:hint="cs"/>
          <w:sz w:val="28"/>
          <w:szCs w:val="28"/>
          <w:rtl/>
        </w:rPr>
        <w:t xml:space="preserve">نطاق </w:t>
      </w:r>
      <w:r>
        <w:rPr>
          <w:rFonts w:ascii="Simplified Arabic" w:hAnsi="Simplified Arabic" w:cs="Simplified Arabic"/>
          <w:sz w:val="28"/>
          <w:szCs w:val="28"/>
          <w:rtl/>
        </w:rPr>
        <w:t>إنتاج عالي القيمة إلى خطوط منتجاتهم.</w:t>
      </w:r>
    </w:p>
    <w:p w14:paraId="187EB924" w14:textId="77777777" w:rsidR="00E22CA4" w:rsidRDefault="00E22CA4" w:rsidP="00697F3C">
      <w:pPr>
        <w:bidi/>
        <w:rPr>
          <w:rFonts w:ascii="Simplified Arabic" w:hAnsi="Simplified Arabic" w:cs="Simplified Arabic"/>
          <w:sz w:val="28"/>
          <w:szCs w:val="28"/>
          <w:rtl/>
        </w:rPr>
      </w:pPr>
    </w:p>
    <w:p w14:paraId="50914BFB" w14:textId="77777777" w:rsidR="00E22CA4" w:rsidRDefault="00E22CA4" w:rsidP="00697F3C">
      <w:pPr>
        <w:pStyle w:val="PlainText"/>
        <w:bidi/>
        <w:spacing w:before="0" w:beforeAutospacing="0" w:after="0" w:afterAutospacing="0"/>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 xml:space="preserve">وسيعمل التحالف على: </w:t>
      </w:r>
    </w:p>
    <w:p w14:paraId="711CB4F9" w14:textId="77777777" w:rsidR="00E22CA4" w:rsidRDefault="00E22CA4" w:rsidP="00697F3C">
      <w:pPr>
        <w:pStyle w:val="PlainText"/>
        <w:bidi/>
        <w:spacing w:before="0" w:beforeAutospacing="0" w:after="0" w:afterAutospacing="0"/>
        <w:rPr>
          <w:rFonts w:ascii="Simplified Arabic" w:eastAsia="Times New Roman" w:hAnsi="Simplified Arabic" w:cs="Simplified Arabic"/>
          <w:sz w:val="28"/>
          <w:szCs w:val="28"/>
        </w:rPr>
      </w:pPr>
    </w:p>
    <w:p w14:paraId="755797A9" w14:textId="486790A8" w:rsidR="00E22CA4" w:rsidRDefault="00E22CA4" w:rsidP="00697F3C">
      <w:pPr>
        <w:pStyle w:val="PlainText"/>
        <w:numPr>
          <w:ilvl w:val="0"/>
          <w:numId w:val="13"/>
        </w:numPr>
        <w:bidi/>
        <w:spacing w:before="0" w:beforeAutospacing="0" w:after="0" w:afterAutospacing="0"/>
        <w:ind w:left="778"/>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 xml:space="preserve">إنتاج شاحنات بيك </w:t>
      </w:r>
      <w:r w:rsidR="001D6C9F">
        <w:rPr>
          <w:rFonts w:ascii="Simplified Arabic" w:eastAsia="Times New Roman" w:hAnsi="Simplified Arabic" w:cs="Simplified Arabic" w:hint="cs"/>
          <w:sz w:val="28"/>
          <w:szCs w:val="28"/>
          <w:rtl/>
        </w:rPr>
        <w:t>أ</w:t>
      </w:r>
      <w:r>
        <w:rPr>
          <w:rFonts w:ascii="Simplified Arabic" w:eastAsia="Times New Roman" w:hAnsi="Simplified Arabic" w:cs="Simplified Arabic"/>
          <w:sz w:val="28"/>
          <w:szCs w:val="28"/>
          <w:rtl/>
        </w:rPr>
        <w:t xml:space="preserve">ب متوسطة الحجم </w:t>
      </w:r>
      <w:r w:rsidR="001D6C9F">
        <w:rPr>
          <w:rFonts w:ascii="Simplified Arabic" w:eastAsia="Times New Roman" w:hAnsi="Simplified Arabic" w:cs="Simplified Arabic" w:hint="cs"/>
          <w:sz w:val="28"/>
          <w:szCs w:val="28"/>
          <w:rtl/>
        </w:rPr>
        <w:t xml:space="preserve">من تصميم وتصنيع </w:t>
      </w:r>
      <w:r>
        <w:rPr>
          <w:rFonts w:ascii="Simplified Arabic" w:eastAsia="Times New Roman" w:hAnsi="Simplified Arabic" w:cs="Simplified Arabic"/>
          <w:sz w:val="28"/>
          <w:szCs w:val="28"/>
          <w:rtl/>
        </w:rPr>
        <w:t>فورد</w:t>
      </w:r>
      <w:r w:rsidR="001D6C9F">
        <w:rPr>
          <w:rFonts w:ascii="Simplified Arabic" w:eastAsia="Times New Roman" w:hAnsi="Simplified Arabic" w:cs="Simplified Arabic" w:hint="cs"/>
          <w:sz w:val="28"/>
          <w:szCs w:val="28"/>
          <w:rtl/>
        </w:rPr>
        <w:t>،</w:t>
      </w:r>
      <w:r>
        <w:rPr>
          <w:rFonts w:ascii="Simplified Arabic" w:eastAsia="Times New Roman" w:hAnsi="Simplified Arabic" w:cs="Simplified Arabic"/>
          <w:sz w:val="28"/>
          <w:szCs w:val="28"/>
          <w:rtl/>
        </w:rPr>
        <w:t xml:space="preserve"> ت</w:t>
      </w:r>
      <w:r w:rsidR="001D6C9F">
        <w:rPr>
          <w:rFonts w:ascii="Simplified Arabic" w:eastAsia="Times New Roman" w:hAnsi="Simplified Arabic" w:cs="Simplified Arabic" w:hint="cs"/>
          <w:sz w:val="28"/>
          <w:szCs w:val="28"/>
          <w:rtl/>
        </w:rPr>
        <w:t xml:space="preserve">قوم </w:t>
      </w:r>
      <w:r>
        <w:rPr>
          <w:rFonts w:ascii="Simplified Arabic" w:eastAsia="Times New Roman" w:hAnsi="Simplified Arabic" w:cs="Simplified Arabic"/>
          <w:sz w:val="28"/>
          <w:szCs w:val="28"/>
          <w:rtl/>
        </w:rPr>
        <w:t xml:space="preserve">فولكس واغن </w:t>
      </w:r>
      <w:r w:rsidR="001D6C9F">
        <w:rPr>
          <w:rFonts w:ascii="Simplified Arabic" w:eastAsia="Times New Roman" w:hAnsi="Simplified Arabic" w:cs="Simplified Arabic" w:hint="cs"/>
          <w:sz w:val="28"/>
          <w:szCs w:val="28"/>
          <w:rtl/>
        </w:rPr>
        <w:t xml:space="preserve">ببيعها </w:t>
      </w:r>
      <w:r>
        <w:rPr>
          <w:rFonts w:ascii="Simplified Arabic" w:eastAsia="Times New Roman" w:hAnsi="Simplified Arabic" w:cs="Simplified Arabic"/>
          <w:sz w:val="28"/>
          <w:szCs w:val="28"/>
          <w:rtl/>
        </w:rPr>
        <w:t>باسم "أماروك" (</w:t>
      </w:r>
      <w:r>
        <w:rPr>
          <w:rFonts w:ascii="Simplified Arabic" w:eastAsia="Times New Roman" w:hAnsi="Simplified Arabic" w:cs="Simplified Arabic"/>
          <w:sz w:val="28"/>
          <w:szCs w:val="28"/>
        </w:rPr>
        <w:t>Amarok</w:t>
      </w:r>
      <w:r>
        <w:rPr>
          <w:rFonts w:ascii="Simplified Arabic" w:eastAsia="Times New Roman" w:hAnsi="Simplified Arabic" w:cs="Simplified Arabic"/>
          <w:sz w:val="28"/>
          <w:szCs w:val="28"/>
          <w:rtl/>
        </w:rPr>
        <w:t>) ابتداءً من عام 2022، وذلك ضمن تشكيلة فولكس واغن للسيارات التجارية</w:t>
      </w:r>
    </w:p>
    <w:p w14:paraId="3C621B1E" w14:textId="7545FFF7" w:rsidR="00E22CA4" w:rsidRDefault="00E22CA4" w:rsidP="00697F3C">
      <w:pPr>
        <w:pStyle w:val="PlainText"/>
        <w:numPr>
          <w:ilvl w:val="0"/>
          <w:numId w:val="13"/>
        </w:numPr>
        <w:bidi/>
        <w:spacing w:before="0" w:beforeAutospacing="0" w:after="0" w:afterAutospacing="0"/>
        <w:ind w:left="778"/>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 xml:space="preserve">تعزيز إنتاج المركبات التجارية لكلا الشركتين في </w:t>
      </w:r>
      <w:r w:rsidR="00F220C3">
        <w:rPr>
          <w:rFonts w:ascii="Simplified Arabic" w:eastAsia="Times New Roman" w:hAnsi="Simplified Arabic" w:cs="Simplified Arabic" w:hint="cs"/>
          <w:sz w:val="28"/>
          <w:szCs w:val="28"/>
          <w:rtl/>
        </w:rPr>
        <w:t>مرحلة مبكرة بدءاً من ال</w:t>
      </w:r>
      <w:r>
        <w:rPr>
          <w:rFonts w:ascii="Simplified Arabic" w:eastAsia="Times New Roman" w:hAnsi="Simplified Arabic" w:cs="Simplified Arabic"/>
          <w:sz w:val="28"/>
          <w:szCs w:val="28"/>
          <w:rtl/>
        </w:rPr>
        <w:t>عام 2021، وذلك بتصنيع شاحنة توصيل بضائع داخل المدن تعتمد على أحدث طرازات "كادي"</w:t>
      </w:r>
      <w:r w:rsidR="00865B44">
        <w:rPr>
          <w:rFonts w:ascii="Simplified Arabic" w:eastAsia="Times New Roman" w:hAnsi="Simplified Arabic" w:cs="Simplified Arabic" w:hint="cs"/>
          <w:sz w:val="28"/>
          <w:szCs w:val="28"/>
          <w:rtl/>
        </w:rPr>
        <w:t xml:space="preserve"> من تطوير وتصنيع</w:t>
      </w:r>
      <w:r>
        <w:rPr>
          <w:rFonts w:ascii="Simplified Arabic" w:eastAsia="Times New Roman" w:hAnsi="Simplified Arabic" w:cs="Simplified Arabic"/>
          <w:sz w:val="28"/>
          <w:szCs w:val="28"/>
          <w:rtl/>
        </w:rPr>
        <w:t xml:space="preserve"> "فولكس واغن </w:t>
      </w:r>
      <w:r w:rsidR="00F220C3">
        <w:rPr>
          <w:rFonts w:ascii="Simplified Arabic" w:eastAsia="Times New Roman" w:hAnsi="Simplified Arabic" w:cs="Simplified Arabic" w:hint="cs"/>
          <w:sz w:val="28"/>
          <w:szCs w:val="28"/>
          <w:rtl/>
        </w:rPr>
        <w:t>ل</w:t>
      </w:r>
      <w:r>
        <w:rPr>
          <w:rFonts w:ascii="Simplified Arabic" w:eastAsia="Times New Roman" w:hAnsi="Simplified Arabic" w:cs="Simplified Arabic"/>
          <w:sz w:val="28"/>
          <w:szCs w:val="28"/>
          <w:rtl/>
        </w:rPr>
        <w:t xml:space="preserve">لمركبات التجارية"؛ ثم شاحنة بضائع سعة 1 طن </w:t>
      </w:r>
      <w:r w:rsidR="001E3852">
        <w:rPr>
          <w:rFonts w:ascii="Simplified Arabic" w:eastAsia="Times New Roman" w:hAnsi="Simplified Arabic" w:cs="Simplified Arabic" w:hint="cs"/>
          <w:sz w:val="28"/>
          <w:szCs w:val="28"/>
          <w:rtl/>
        </w:rPr>
        <w:t xml:space="preserve">من تصنيع </w:t>
      </w:r>
      <w:r>
        <w:rPr>
          <w:rFonts w:ascii="Simplified Arabic" w:eastAsia="Times New Roman" w:hAnsi="Simplified Arabic" w:cs="Simplified Arabic"/>
          <w:sz w:val="28"/>
          <w:szCs w:val="28"/>
          <w:rtl/>
        </w:rPr>
        <w:t xml:space="preserve">فورد </w:t>
      </w:r>
    </w:p>
    <w:p w14:paraId="1AB716F5" w14:textId="6B4B0D5D" w:rsidR="00E22CA4" w:rsidRDefault="00E22CA4" w:rsidP="00697F3C">
      <w:pPr>
        <w:pStyle w:val="ListParagraph"/>
        <w:numPr>
          <w:ilvl w:val="0"/>
          <w:numId w:val="13"/>
        </w:numPr>
        <w:bidi/>
        <w:contextualSpacing w:val="0"/>
        <w:rPr>
          <w:rFonts w:ascii="Simplified Arabic" w:eastAsia="Times New Roman" w:hAnsi="Simplified Arabic" w:cs="Simplified Arabic"/>
          <w:sz w:val="28"/>
          <w:szCs w:val="28"/>
        </w:rPr>
      </w:pPr>
      <w:r>
        <w:rPr>
          <w:rFonts w:ascii="Simplified Arabic" w:hAnsi="Simplified Arabic" w:cs="Simplified Arabic"/>
          <w:sz w:val="28"/>
          <w:szCs w:val="28"/>
          <w:rtl/>
        </w:rPr>
        <w:t xml:space="preserve">العمل على إنتاج سيارة فورد الكهربائية عالية المواصفات </w:t>
      </w:r>
      <w:r w:rsidR="001E3852">
        <w:rPr>
          <w:rFonts w:ascii="Simplified Arabic" w:hAnsi="Simplified Arabic" w:cs="Simplified Arabic" w:hint="cs"/>
          <w:sz w:val="28"/>
          <w:szCs w:val="28"/>
          <w:rtl/>
        </w:rPr>
        <w:t>وال</w:t>
      </w:r>
      <w:r>
        <w:rPr>
          <w:rFonts w:ascii="Simplified Arabic" w:hAnsi="Simplified Arabic" w:cs="Simplified Arabic"/>
          <w:sz w:val="28"/>
          <w:szCs w:val="28"/>
          <w:rtl/>
        </w:rPr>
        <w:t xml:space="preserve">مخصصة لمنطقة أوروبا بحلول عام 2023 </w:t>
      </w:r>
      <w:r w:rsidR="002D0236" w:rsidRPr="00F07073">
        <w:rPr>
          <w:rFonts w:ascii="Simplified Arabic" w:hAnsi="Simplified Arabic" w:cs="Simplified Arabic" w:hint="cs"/>
          <w:sz w:val="28"/>
          <w:szCs w:val="28"/>
          <w:rtl/>
        </w:rPr>
        <w:t>استناداً إ</w:t>
      </w:r>
      <w:r w:rsidR="002D0236" w:rsidRPr="00F07073">
        <w:rPr>
          <w:rFonts w:ascii="Simplified Arabic" w:hAnsi="Simplified Arabic" w:cs="Simplified Arabic"/>
          <w:sz w:val="28"/>
          <w:szCs w:val="28"/>
          <w:rtl/>
        </w:rPr>
        <w:t xml:space="preserve">لى مجموعة أدوات القيادة الكهربائية </w:t>
      </w:r>
      <w:r w:rsidR="002D0236" w:rsidRPr="00F07073">
        <w:rPr>
          <w:rFonts w:ascii="Simplified Arabic" w:hAnsi="Simplified Arabic" w:cs="Simplified Arabic" w:hint="cs"/>
          <w:sz w:val="28"/>
          <w:szCs w:val="28"/>
          <w:rtl/>
        </w:rPr>
        <w:t xml:space="preserve">النموذجية </w:t>
      </w:r>
      <w:r w:rsidR="002D0236" w:rsidRPr="00F07073">
        <w:rPr>
          <w:rFonts w:ascii="Simplified Arabic" w:hAnsi="Simplified Arabic" w:cs="Simplified Arabic"/>
          <w:sz w:val="28"/>
          <w:szCs w:val="28"/>
          <w:rtl/>
        </w:rPr>
        <w:t>من فولكس واغن</w:t>
      </w:r>
      <w:r w:rsidR="002D0236">
        <w:rPr>
          <w:rFonts w:ascii="Simplified Arabic" w:hAnsi="Simplified Arabic" w:cs="Simplified Arabic" w:hint="cs"/>
          <w:sz w:val="28"/>
          <w:szCs w:val="28"/>
          <w:rtl/>
        </w:rPr>
        <w:t xml:space="preserve">، </w:t>
      </w:r>
      <w:r w:rsidR="00312BF5">
        <w:rPr>
          <w:rFonts w:ascii="Simplified Arabic" w:hAnsi="Simplified Arabic" w:cs="Simplified Arabic" w:hint="cs"/>
          <w:sz w:val="28"/>
          <w:szCs w:val="28"/>
          <w:rtl/>
        </w:rPr>
        <w:t xml:space="preserve">وبالتالي توسيع قدرات </w:t>
      </w:r>
      <w:r>
        <w:rPr>
          <w:rFonts w:ascii="Simplified Arabic" w:hAnsi="Simplified Arabic" w:cs="Simplified Arabic"/>
          <w:sz w:val="28"/>
          <w:szCs w:val="28"/>
          <w:rtl/>
        </w:rPr>
        <w:t>فورد للحد من الانبعاثات الكربونية في المنطقة</w:t>
      </w:r>
    </w:p>
    <w:p w14:paraId="7CF86C4C" w14:textId="77777777" w:rsidR="00E22CA4" w:rsidRDefault="00E22CA4" w:rsidP="00697F3C">
      <w:pPr>
        <w:pStyle w:val="PlainText"/>
        <w:bidi/>
        <w:spacing w:before="0" w:beforeAutospacing="0" w:after="0" w:afterAutospacing="0"/>
        <w:rPr>
          <w:rFonts w:ascii="Simplified Arabic" w:hAnsi="Simplified Arabic" w:cs="Simplified Arabic"/>
          <w:sz w:val="28"/>
          <w:szCs w:val="28"/>
        </w:rPr>
      </w:pPr>
    </w:p>
    <w:p w14:paraId="615FA1C2" w14:textId="20404384" w:rsidR="00E22CA4" w:rsidRDefault="00E22CA4" w:rsidP="00697F3C">
      <w:pPr>
        <w:bidi/>
        <w:rPr>
          <w:rFonts w:ascii="Simplified Arabic" w:hAnsi="Simplified Arabic" w:cs="Simplified Arabic"/>
          <w:sz w:val="28"/>
          <w:szCs w:val="28"/>
        </w:rPr>
      </w:pPr>
      <w:r>
        <w:rPr>
          <w:rFonts w:ascii="Simplified Arabic" w:hAnsi="Simplified Arabic" w:cs="Simplified Arabic"/>
          <w:sz w:val="28"/>
          <w:szCs w:val="28"/>
          <w:rtl/>
        </w:rPr>
        <w:t xml:space="preserve">وتتوقع الشركتان إنتاج </w:t>
      </w:r>
      <w:r w:rsidR="00E56753">
        <w:rPr>
          <w:rFonts w:ascii="Simplified Arabic" w:hAnsi="Simplified Arabic" w:cs="Simplified Arabic" w:hint="cs"/>
          <w:sz w:val="28"/>
          <w:szCs w:val="28"/>
          <w:rtl/>
        </w:rPr>
        <w:t xml:space="preserve">حتى </w:t>
      </w:r>
      <w:r>
        <w:rPr>
          <w:rFonts w:ascii="Simplified Arabic" w:hAnsi="Simplified Arabic" w:cs="Simplified Arabic"/>
          <w:sz w:val="28"/>
          <w:szCs w:val="28"/>
          <w:rtl/>
        </w:rPr>
        <w:t>8 ملايين مركبة من شاحنات البيك أب متوسطة الحجم والمركبتين التجاريتين المدرجتين في الاتفاقية التجارية خلال دورات حياة المنتجات</w:t>
      </w:r>
      <w:r w:rsidR="007E6FBE">
        <w:rPr>
          <w:rFonts w:ascii="Simplified Arabic" w:hAnsi="Simplified Arabic" w:cs="Simplified Arabic" w:hint="cs"/>
          <w:sz w:val="28"/>
          <w:szCs w:val="28"/>
          <w:rtl/>
        </w:rPr>
        <w:t>.</w:t>
      </w:r>
    </w:p>
    <w:p w14:paraId="2CCD7CF3" w14:textId="77777777" w:rsidR="00E22CA4" w:rsidRDefault="00E22CA4" w:rsidP="00697F3C">
      <w:pPr>
        <w:bidi/>
        <w:rPr>
          <w:rFonts w:ascii="Simplified Arabic" w:hAnsi="Simplified Arabic" w:cs="Simplified Arabic"/>
          <w:sz w:val="28"/>
          <w:szCs w:val="28"/>
          <w:rtl/>
        </w:rPr>
      </w:pPr>
    </w:p>
    <w:p w14:paraId="623F3836" w14:textId="5F3CD1E4" w:rsidR="00E22CA4" w:rsidRDefault="00E22CA4" w:rsidP="00697F3C">
      <w:pPr>
        <w:pStyle w:val="PlainText"/>
        <w:bidi/>
        <w:spacing w:before="0" w:beforeAutospacing="0" w:after="0" w:afterAutospacing="0"/>
        <w:rPr>
          <w:rFonts w:ascii="Simplified Arabic" w:hAnsi="Simplified Arabic" w:cs="Simplified Arabic"/>
          <w:sz w:val="28"/>
          <w:szCs w:val="28"/>
          <w:rtl/>
        </w:rPr>
      </w:pPr>
      <w:r>
        <w:rPr>
          <w:rFonts w:ascii="Simplified Arabic" w:hAnsi="Simplified Arabic" w:cs="Simplified Arabic"/>
          <w:sz w:val="28"/>
          <w:szCs w:val="28"/>
          <w:rtl/>
        </w:rPr>
        <w:t xml:space="preserve">وبهذه </w:t>
      </w:r>
      <w:r w:rsidRPr="000824AC">
        <w:rPr>
          <w:rFonts w:ascii="Simplified Arabic" w:hAnsi="Simplified Arabic" w:cs="Simplified Arabic"/>
          <w:sz w:val="28"/>
          <w:szCs w:val="28"/>
          <w:rtl/>
        </w:rPr>
        <w:t>المناسبة، قال هربرت دايس، الرئيس التنفيذي لمجموعة فولكس واغن: "في</w:t>
      </w:r>
      <w:r>
        <w:rPr>
          <w:rFonts w:ascii="Simplified Arabic" w:hAnsi="Simplified Arabic" w:cs="Simplified Arabic"/>
          <w:sz w:val="28"/>
          <w:szCs w:val="28"/>
          <w:rtl/>
        </w:rPr>
        <w:t xml:space="preserve"> </w:t>
      </w:r>
      <w:r w:rsidR="00EC2B22">
        <w:rPr>
          <w:rFonts w:ascii="Simplified Arabic" w:hAnsi="Simplified Arabic" w:cs="Simplified Arabic" w:hint="cs"/>
          <w:sz w:val="28"/>
          <w:szCs w:val="28"/>
          <w:rtl/>
        </w:rPr>
        <w:t xml:space="preserve">ظل انتشار </w:t>
      </w:r>
      <w:r>
        <w:rPr>
          <w:rFonts w:ascii="Simplified Arabic" w:hAnsi="Simplified Arabic" w:cs="Simplified Arabic"/>
          <w:sz w:val="28"/>
          <w:szCs w:val="28"/>
          <w:rtl/>
        </w:rPr>
        <w:t>وباء كوفيد-19</w:t>
      </w:r>
      <w:r w:rsidR="00EC2B22">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sidR="00EC2B22">
        <w:rPr>
          <w:rFonts w:ascii="Simplified Arabic" w:hAnsi="Simplified Arabic" w:cs="Simplified Arabic" w:hint="cs"/>
          <w:sz w:val="28"/>
          <w:szCs w:val="28"/>
          <w:rtl/>
        </w:rPr>
        <w:t xml:space="preserve">تداعياته على </w:t>
      </w:r>
      <w:r>
        <w:rPr>
          <w:rFonts w:ascii="Simplified Arabic" w:hAnsi="Simplified Arabic" w:cs="Simplified Arabic"/>
          <w:sz w:val="28"/>
          <w:szCs w:val="28"/>
          <w:rtl/>
        </w:rPr>
        <w:t xml:space="preserve">الاقتصاد العالمي، أصبح </w:t>
      </w:r>
      <w:r w:rsidR="00EC2B22">
        <w:rPr>
          <w:rFonts w:ascii="Simplified Arabic" w:hAnsi="Simplified Arabic" w:cs="Simplified Arabic" w:hint="cs"/>
          <w:sz w:val="28"/>
          <w:szCs w:val="28"/>
          <w:rtl/>
        </w:rPr>
        <w:t xml:space="preserve">تأسيس </w:t>
      </w:r>
      <w:r>
        <w:rPr>
          <w:rFonts w:ascii="Simplified Arabic" w:hAnsi="Simplified Arabic" w:cs="Simplified Arabic"/>
          <w:sz w:val="28"/>
          <w:szCs w:val="28"/>
          <w:rtl/>
        </w:rPr>
        <w:t xml:space="preserve">تحالفات مرنة بين الشركات القوية ضرورة ملحة وأكثر أهمية من أي وقت مضى. </w:t>
      </w:r>
      <w:r w:rsidR="00EC2B22">
        <w:rPr>
          <w:rFonts w:ascii="Simplified Arabic" w:hAnsi="Simplified Arabic" w:cs="Simplified Arabic" w:hint="cs"/>
          <w:sz w:val="28"/>
          <w:szCs w:val="28"/>
          <w:rtl/>
        </w:rPr>
        <w:t xml:space="preserve">ومن هنا تأتي أهمية </w:t>
      </w:r>
      <w:r>
        <w:rPr>
          <w:rFonts w:ascii="Simplified Arabic" w:hAnsi="Simplified Arabic" w:cs="Simplified Arabic"/>
          <w:sz w:val="28"/>
          <w:szCs w:val="28"/>
          <w:rtl/>
        </w:rPr>
        <w:t xml:space="preserve">هذا التعاون </w:t>
      </w:r>
      <w:r w:rsidR="004E027F">
        <w:rPr>
          <w:rFonts w:ascii="Simplified Arabic" w:hAnsi="Simplified Arabic" w:cs="Simplified Arabic" w:hint="cs"/>
          <w:sz w:val="28"/>
          <w:szCs w:val="28"/>
          <w:rtl/>
        </w:rPr>
        <w:t xml:space="preserve">الذي سيسهم في </w:t>
      </w:r>
      <w:r w:rsidR="00EA24ED">
        <w:rPr>
          <w:rFonts w:ascii="Simplified Arabic" w:hAnsi="Simplified Arabic" w:cs="Simplified Arabic" w:hint="cs"/>
          <w:sz w:val="28"/>
          <w:szCs w:val="28"/>
          <w:rtl/>
        </w:rPr>
        <w:t xml:space="preserve">تقليص </w:t>
      </w:r>
      <w:r>
        <w:rPr>
          <w:rFonts w:ascii="Simplified Arabic" w:hAnsi="Simplified Arabic" w:cs="Simplified Arabic"/>
          <w:sz w:val="28"/>
          <w:szCs w:val="28"/>
          <w:rtl/>
        </w:rPr>
        <w:t>تكاليف التطوير</w:t>
      </w:r>
      <w:r w:rsidR="004E027F">
        <w:rPr>
          <w:rFonts w:ascii="Simplified Arabic" w:hAnsi="Simplified Arabic" w:cs="Simplified Arabic" w:hint="cs"/>
          <w:sz w:val="28"/>
          <w:szCs w:val="28"/>
          <w:rtl/>
        </w:rPr>
        <w:t xml:space="preserve"> وتوسيع النطاق العالمي لتوزيع ا</w:t>
      </w:r>
      <w:r>
        <w:rPr>
          <w:rFonts w:ascii="Simplified Arabic" w:hAnsi="Simplified Arabic" w:cs="Simplified Arabic"/>
          <w:sz w:val="28"/>
          <w:szCs w:val="28"/>
          <w:rtl/>
        </w:rPr>
        <w:t>لسيارات الكهربائية والتجارية و</w:t>
      </w:r>
      <w:r w:rsidR="004E027F">
        <w:rPr>
          <w:rFonts w:ascii="Simplified Arabic" w:hAnsi="Simplified Arabic" w:cs="Simplified Arabic" w:hint="cs"/>
          <w:sz w:val="28"/>
          <w:szCs w:val="28"/>
          <w:rtl/>
        </w:rPr>
        <w:t xml:space="preserve">ترسيخ مكانة </w:t>
      </w:r>
      <w:r>
        <w:rPr>
          <w:rFonts w:ascii="Simplified Arabic" w:hAnsi="Simplified Arabic" w:cs="Simplified Arabic"/>
          <w:sz w:val="28"/>
          <w:szCs w:val="28"/>
          <w:rtl/>
        </w:rPr>
        <w:t>الشركتين</w:t>
      </w:r>
      <w:r w:rsidR="004E027F">
        <w:rPr>
          <w:rFonts w:ascii="Simplified Arabic" w:hAnsi="Simplified Arabic" w:cs="Simplified Arabic" w:hint="cs"/>
          <w:sz w:val="28"/>
          <w:szCs w:val="28"/>
          <w:rtl/>
        </w:rPr>
        <w:t xml:space="preserve"> في القطاع</w:t>
      </w:r>
      <w:r>
        <w:rPr>
          <w:rFonts w:ascii="Simplified Arabic" w:hAnsi="Simplified Arabic" w:cs="Simplified Arabic"/>
          <w:sz w:val="28"/>
          <w:szCs w:val="28"/>
          <w:rtl/>
        </w:rPr>
        <w:t>".</w:t>
      </w:r>
    </w:p>
    <w:p w14:paraId="2E5C69D4" w14:textId="77777777" w:rsidR="00E22CA4" w:rsidRDefault="00E22CA4" w:rsidP="00697F3C">
      <w:pPr>
        <w:pStyle w:val="PlainText"/>
        <w:bidi/>
        <w:spacing w:before="0" w:beforeAutospacing="0" w:after="0" w:afterAutospacing="0"/>
        <w:rPr>
          <w:rFonts w:ascii="Simplified Arabic" w:hAnsi="Simplified Arabic" w:cs="Simplified Arabic"/>
          <w:sz w:val="28"/>
          <w:szCs w:val="28"/>
          <w:rtl/>
        </w:rPr>
      </w:pPr>
    </w:p>
    <w:p w14:paraId="2A54A74F" w14:textId="20C1B3BD" w:rsidR="00E22CA4" w:rsidRDefault="00871C98" w:rsidP="0004308E">
      <w:pPr>
        <w:pStyle w:val="PlainText"/>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من جهته</w:t>
      </w:r>
      <w:r w:rsidR="00E22CA4">
        <w:rPr>
          <w:rFonts w:ascii="Simplified Arabic" w:hAnsi="Simplified Arabic" w:cs="Simplified Arabic"/>
          <w:sz w:val="28"/>
          <w:szCs w:val="28"/>
          <w:rtl/>
        </w:rPr>
        <w:t xml:space="preserve">، قال جيم هاكيت، الرئيس والمدير التنفيذي في فورد: "يأتي التحالف في </w:t>
      </w:r>
      <w:r>
        <w:rPr>
          <w:rFonts w:ascii="Simplified Arabic" w:hAnsi="Simplified Arabic" w:cs="Simplified Arabic" w:hint="cs"/>
          <w:sz w:val="28"/>
          <w:szCs w:val="28"/>
          <w:rtl/>
        </w:rPr>
        <w:t xml:space="preserve">فترة </w:t>
      </w:r>
      <w:r w:rsidR="00E22CA4">
        <w:rPr>
          <w:rFonts w:ascii="Simplified Arabic" w:hAnsi="Simplified Arabic" w:cs="Simplified Arabic"/>
          <w:sz w:val="28"/>
          <w:szCs w:val="28"/>
          <w:rtl/>
        </w:rPr>
        <w:t xml:space="preserve">نشهد </w:t>
      </w:r>
      <w:r>
        <w:rPr>
          <w:rFonts w:ascii="Simplified Arabic" w:hAnsi="Simplified Arabic" w:cs="Simplified Arabic" w:hint="cs"/>
          <w:sz w:val="28"/>
          <w:szCs w:val="28"/>
          <w:rtl/>
        </w:rPr>
        <w:t xml:space="preserve">خلالها </w:t>
      </w:r>
      <w:r w:rsidR="00E22CA4">
        <w:rPr>
          <w:rFonts w:ascii="Simplified Arabic" w:hAnsi="Simplified Arabic" w:cs="Simplified Arabic"/>
          <w:sz w:val="28"/>
          <w:szCs w:val="28"/>
          <w:rtl/>
        </w:rPr>
        <w:t xml:space="preserve">إقبالاً منقطع النظير على المركبات </w:t>
      </w:r>
      <w:r w:rsidR="00F9582B">
        <w:rPr>
          <w:rFonts w:ascii="Simplified Arabic" w:hAnsi="Simplified Arabic" w:cs="Simplified Arabic" w:hint="cs"/>
          <w:sz w:val="28"/>
          <w:szCs w:val="28"/>
          <w:rtl/>
        </w:rPr>
        <w:t xml:space="preserve">التي تجمع بين قدرات </w:t>
      </w:r>
      <w:r w:rsidR="00E22CA4">
        <w:rPr>
          <w:rFonts w:ascii="Simplified Arabic" w:hAnsi="Simplified Arabic" w:cs="Simplified Arabic"/>
          <w:sz w:val="28"/>
          <w:szCs w:val="28"/>
          <w:rtl/>
        </w:rPr>
        <w:t>الذك</w:t>
      </w:r>
      <w:r w:rsidR="00F9582B">
        <w:rPr>
          <w:rFonts w:ascii="Simplified Arabic" w:hAnsi="Simplified Arabic" w:cs="Simplified Arabic" w:hint="cs"/>
          <w:sz w:val="28"/>
          <w:szCs w:val="28"/>
          <w:rtl/>
        </w:rPr>
        <w:t>اء والاتصال</w:t>
      </w:r>
      <w:r w:rsidR="00E22CA4">
        <w:rPr>
          <w:rFonts w:ascii="Simplified Arabic" w:hAnsi="Simplified Arabic" w:cs="Simplified Arabic"/>
          <w:sz w:val="28"/>
          <w:szCs w:val="28"/>
          <w:rtl/>
        </w:rPr>
        <w:t xml:space="preserve"> في عالم أكثر ذكاءً. وهذا بدوره </w:t>
      </w:r>
      <w:r w:rsidR="00F9582B">
        <w:rPr>
          <w:rFonts w:ascii="Simplified Arabic" w:hAnsi="Simplified Arabic" w:cs="Simplified Arabic" w:hint="cs"/>
          <w:sz w:val="28"/>
          <w:szCs w:val="28"/>
          <w:rtl/>
        </w:rPr>
        <w:t xml:space="preserve">يتيح لنا </w:t>
      </w:r>
      <w:r w:rsidR="00E22CA4">
        <w:rPr>
          <w:rFonts w:ascii="Simplified Arabic" w:hAnsi="Simplified Arabic" w:cs="Simplified Arabic"/>
          <w:sz w:val="28"/>
          <w:szCs w:val="28"/>
          <w:rtl/>
        </w:rPr>
        <w:t xml:space="preserve">فرصة كبيرة للابتكار وإيجاد حلول للعديد من التحديات التي تواجهه قطاع النقل العالمي وتقديم مزايا استثنائية للعملاء، </w:t>
      </w:r>
      <w:r w:rsidR="0004308E">
        <w:rPr>
          <w:rFonts w:ascii="Simplified Arabic" w:hAnsi="Simplified Arabic" w:cs="Simplified Arabic" w:hint="cs"/>
          <w:sz w:val="28"/>
          <w:szCs w:val="28"/>
          <w:rtl/>
        </w:rPr>
        <w:t xml:space="preserve">حتى في ضوء حرص الشركات على ترشيد إنفاقها". </w:t>
      </w:r>
    </w:p>
    <w:p w14:paraId="0CA34B82" w14:textId="77777777" w:rsidR="00E22CA4" w:rsidRDefault="00E22CA4" w:rsidP="00697F3C">
      <w:pPr>
        <w:pStyle w:val="PlainText"/>
        <w:bidi/>
        <w:spacing w:before="0" w:beforeAutospacing="0" w:after="0" w:afterAutospacing="0"/>
        <w:rPr>
          <w:rFonts w:ascii="Simplified Arabic" w:hAnsi="Simplified Arabic" w:cs="Simplified Arabic"/>
          <w:sz w:val="28"/>
          <w:szCs w:val="28"/>
          <w:rtl/>
        </w:rPr>
      </w:pPr>
    </w:p>
    <w:p w14:paraId="6F946A7A" w14:textId="74D15632" w:rsidR="00E22CA4" w:rsidRDefault="00E22CA4" w:rsidP="00697F3C">
      <w:pPr>
        <w:pStyle w:val="PlainText"/>
        <w:bidi/>
        <w:spacing w:before="0" w:beforeAutospacing="0" w:after="0" w:afterAutospacing="0"/>
        <w:rPr>
          <w:rFonts w:ascii="Simplified Arabic" w:hAnsi="Simplified Arabic" w:cs="Simplified Arabic"/>
          <w:sz w:val="28"/>
          <w:szCs w:val="28"/>
          <w:rtl/>
        </w:rPr>
      </w:pPr>
      <w:r>
        <w:rPr>
          <w:rFonts w:ascii="Simplified Arabic" w:hAnsi="Simplified Arabic" w:cs="Simplified Arabic"/>
          <w:sz w:val="28"/>
          <w:szCs w:val="28"/>
          <w:rtl/>
        </w:rPr>
        <w:t>و</w:t>
      </w:r>
      <w:r w:rsidR="00E27FB9">
        <w:rPr>
          <w:rFonts w:ascii="Simplified Arabic" w:hAnsi="Simplified Arabic" w:cs="Simplified Arabic" w:hint="cs"/>
          <w:sz w:val="28"/>
          <w:szCs w:val="28"/>
          <w:rtl/>
        </w:rPr>
        <w:t xml:space="preserve">تتمتع </w:t>
      </w:r>
      <w:r>
        <w:rPr>
          <w:rFonts w:ascii="Simplified Arabic" w:hAnsi="Simplified Arabic" w:cs="Simplified Arabic"/>
          <w:sz w:val="28"/>
          <w:szCs w:val="28"/>
          <w:rtl/>
        </w:rPr>
        <w:t xml:space="preserve">فورد وفولكس واغن </w:t>
      </w:r>
      <w:r w:rsidR="00E27FB9">
        <w:rPr>
          <w:rFonts w:ascii="Simplified Arabic" w:hAnsi="Simplified Arabic" w:cs="Simplified Arabic" w:hint="cs"/>
          <w:sz w:val="28"/>
          <w:szCs w:val="28"/>
          <w:rtl/>
        </w:rPr>
        <w:t>ب</w:t>
      </w:r>
      <w:r>
        <w:rPr>
          <w:rFonts w:ascii="Simplified Arabic" w:hAnsi="Simplified Arabic" w:cs="Simplified Arabic"/>
          <w:sz w:val="28"/>
          <w:szCs w:val="28"/>
          <w:rtl/>
        </w:rPr>
        <w:t xml:space="preserve">خطوط إنتاج قوية للشاحنات التجارية وشاحنات البيك حول العالم، بما في ذلك طرازات شهيرة </w:t>
      </w:r>
      <w:r w:rsidR="00E27FB9">
        <w:rPr>
          <w:rFonts w:ascii="Simplified Arabic" w:hAnsi="Simplified Arabic" w:cs="Simplified Arabic" w:hint="cs"/>
          <w:sz w:val="28"/>
          <w:szCs w:val="28"/>
          <w:rtl/>
        </w:rPr>
        <w:t xml:space="preserve">مثل </w:t>
      </w:r>
      <w:r>
        <w:rPr>
          <w:rFonts w:ascii="Simplified Arabic" w:hAnsi="Simplified Arabic" w:cs="Simplified Arabic"/>
          <w:sz w:val="28"/>
          <w:szCs w:val="28"/>
          <w:rtl/>
        </w:rPr>
        <w:t>فورد ترانزيت ورينجر ومركبات فولكس واغن التجارية مثل ترانزبورتر وكرافتر وكادي وأماروك.</w:t>
      </w:r>
    </w:p>
    <w:p w14:paraId="1DE4A2F8" w14:textId="77777777" w:rsidR="00E27FB9" w:rsidRDefault="00E27FB9" w:rsidP="00E27FB9">
      <w:pPr>
        <w:pStyle w:val="PlainText"/>
        <w:bidi/>
        <w:spacing w:before="0" w:beforeAutospacing="0" w:after="0" w:afterAutospacing="0"/>
        <w:rPr>
          <w:rFonts w:ascii="Simplified Arabic" w:hAnsi="Simplified Arabic" w:cs="Simplified Arabic"/>
          <w:sz w:val="28"/>
          <w:szCs w:val="28"/>
          <w:rtl/>
        </w:rPr>
      </w:pPr>
    </w:p>
    <w:p w14:paraId="2BC5C9A0" w14:textId="2DF2CB4B" w:rsidR="00E22CA4" w:rsidRDefault="00C6563B" w:rsidP="00697F3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وبدوره</w:t>
      </w:r>
      <w:r w:rsidR="00E22CA4">
        <w:rPr>
          <w:rFonts w:ascii="Simplified Arabic" w:hAnsi="Simplified Arabic" w:cs="Simplified Arabic"/>
          <w:sz w:val="28"/>
          <w:szCs w:val="28"/>
          <w:rtl/>
        </w:rPr>
        <w:t>، قال جيم فارلي، الرئيس التنفيذي للعمليات في فورد: "تشكل المركبات التجارية إحدى أهم خطوط الإنتاج الرئيسية في فورد وسن</w:t>
      </w:r>
      <w:r w:rsidR="00C918DA">
        <w:rPr>
          <w:rFonts w:ascii="Simplified Arabic" w:hAnsi="Simplified Arabic" w:cs="Simplified Arabic" w:hint="cs"/>
          <w:sz w:val="28"/>
          <w:szCs w:val="28"/>
          <w:rtl/>
        </w:rPr>
        <w:t xml:space="preserve">واصل </w:t>
      </w:r>
      <w:r w:rsidR="00E22CA4">
        <w:rPr>
          <w:rFonts w:ascii="Simplified Arabic" w:hAnsi="Simplified Arabic" w:cs="Simplified Arabic"/>
          <w:sz w:val="28"/>
          <w:szCs w:val="28"/>
          <w:rtl/>
        </w:rPr>
        <w:t>تعزيز وتسريع نمو عملياتنا في هذا القطاع، ومن شأن التعاون مع فولكس واغن عبر هذه المنصات أن يوفر ل</w:t>
      </w:r>
      <w:r w:rsidR="00DA3C90">
        <w:rPr>
          <w:rFonts w:ascii="Simplified Arabic" w:hAnsi="Simplified Arabic" w:cs="Simplified Arabic" w:hint="cs"/>
          <w:sz w:val="28"/>
          <w:szCs w:val="28"/>
          <w:rtl/>
        </w:rPr>
        <w:t xml:space="preserve">لطرفين منافع </w:t>
      </w:r>
      <w:r w:rsidR="00E22CA4">
        <w:rPr>
          <w:rFonts w:ascii="Simplified Arabic" w:hAnsi="Simplified Arabic" w:cs="Simplified Arabic"/>
          <w:sz w:val="28"/>
          <w:szCs w:val="28"/>
          <w:rtl/>
        </w:rPr>
        <w:t xml:space="preserve">مالية </w:t>
      </w:r>
      <w:r w:rsidR="00DA3C90">
        <w:rPr>
          <w:rFonts w:ascii="Simplified Arabic" w:hAnsi="Simplified Arabic" w:cs="Simplified Arabic" w:hint="cs"/>
          <w:sz w:val="28"/>
          <w:szCs w:val="28"/>
          <w:rtl/>
        </w:rPr>
        <w:t xml:space="preserve">قوية </w:t>
      </w:r>
      <w:r w:rsidR="00E22CA4">
        <w:rPr>
          <w:rFonts w:ascii="Simplified Arabic" w:hAnsi="Simplified Arabic" w:cs="Simplified Arabic"/>
          <w:sz w:val="28"/>
          <w:szCs w:val="28"/>
          <w:rtl/>
        </w:rPr>
        <w:t xml:space="preserve">في </w:t>
      </w:r>
      <w:r w:rsidR="00DA3C90">
        <w:rPr>
          <w:rFonts w:ascii="Simplified Arabic" w:hAnsi="Simplified Arabic" w:cs="Simplified Arabic" w:hint="cs"/>
          <w:sz w:val="28"/>
          <w:szCs w:val="28"/>
          <w:rtl/>
        </w:rPr>
        <w:t xml:space="preserve">مجالات </w:t>
      </w:r>
      <w:r w:rsidR="00E22CA4">
        <w:rPr>
          <w:rFonts w:ascii="Simplified Arabic" w:hAnsi="Simplified Arabic" w:cs="Simplified Arabic"/>
          <w:sz w:val="28"/>
          <w:szCs w:val="28"/>
          <w:rtl/>
        </w:rPr>
        <w:t>الهندسة والمصانع والأدوات. وب</w:t>
      </w:r>
      <w:r w:rsidR="005033D2">
        <w:rPr>
          <w:rFonts w:ascii="Simplified Arabic" w:hAnsi="Simplified Arabic" w:cs="Simplified Arabic" w:hint="cs"/>
          <w:sz w:val="28"/>
          <w:szCs w:val="28"/>
          <w:rtl/>
        </w:rPr>
        <w:t xml:space="preserve">صورة </w:t>
      </w:r>
      <w:r w:rsidR="00E22CA4">
        <w:rPr>
          <w:rFonts w:ascii="Simplified Arabic" w:hAnsi="Simplified Arabic" w:cs="Simplified Arabic"/>
          <w:sz w:val="28"/>
          <w:szCs w:val="28"/>
          <w:rtl/>
        </w:rPr>
        <w:t>منفصل</w:t>
      </w:r>
      <w:r w:rsidR="005033D2">
        <w:rPr>
          <w:rFonts w:ascii="Simplified Arabic" w:hAnsi="Simplified Arabic" w:cs="Simplified Arabic" w:hint="cs"/>
          <w:sz w:val="28"/>
          <w:szCs w:val="28"/>
          <w:rtl/>
        </w:rPr>
        <w:t>ة</w:t>
      </w:r>
      <w:r w:rsidR="00E22CA4">
        <w:rPr>
          <w:rFonts w:ascii="Simplified Arabic" w:hAnsi="Simplified Arabic" w:cs="Simplified Arabic"/>
          <w:sz w:val="28"/>
          <w:szCs w:val="28"/>
          <w:rtl/>
        </w:rPr>
        <w:t>، ست</w:t>
      </w:r>
      <w:r w:rsidR="005033D2">
        <w:rPr>
          <w:rFonts w:ascii="Simplified Arabic" w:hAnsi="Simplified Arabic" w:cs="Simplified Arabic" w:hint="cs"/>
          <w:sz w:val="28"/>
          <w:szCs w:val="28"/>
          <w:rtl/>
        </w:rPr>
        <w:t xml:space="preserve">عمل </w:t>
      </w:r>
      <w:r w:rsidR="00E22CA4">
        <w:rPr>
          <w:rFonts w:ascii="Simplified Arabic" w:hAnsi="Simplified Arabic" w:cs="Simplified Arabic"/>
          <w:sz w:val="28"/>
          <w:szCs w:val="28"/>
          <w:rtl/>
        </w:rPr>
        <w:t xml:space="preserve">فورد </w:t>
      </w:r>
      <w:r w:rsidR="005033D2">
        <w:rPr>
          <w:rFonts w:ascii="Simplified Arabic" w:hAnsi="Simplified Arabic" w:cs="Simplified Arabic" w:hint="cs"/>
          <w:sz w:val="28"/>
          <w:szCs w:val="28"/>
          <w:rtl/>
        </w:rPr>
        <w:t xml:space="preserve">على </w:t>
      </w:r>
      <w:r w:rsidR="005066F9">
        <w:rPr>
          <w:rFonts w:ascii="Simplified Arabic" w:hAnsi="Simplified Arabic" w:cs="Simplified Arabic" w:hint="cs"/>
          <w:sz w:val="28"/>
          <w:szCs w:val="28"/>
          <w:rtl/>
        </w:rPr>
        <w:t xml:space="preserve">إطلاق </w:t>
      </w:r>
      <w:r w:rsidR="00E22CA4">
        <w:rPr>
          <w:rFonts w:ascii="Simplified Arabic" w:hAnsi="Simplified Arabic" w:cs="Simplified Arabic"/>
          <w:sz w:val="28"/>
          <w:szCs w:val="28"/>
          <w:rtl/>
        </w:rPr>
        <w:t xml:space="preserve">طرازات </w:t>
      </w:r>
      <w:r w:rsidR="00305E9C">
        <w:rPr>
          <w:rFonts w:ascii="Simplified Arabic" w:hAnsi="Simplified Arabic" w:cs="Simplified Arabic" w:hint="cs"/>
          <w:sz w:val="28"/>
          <w:szCs w:val="28"/>
          <w:rtl/>
        </w:rPr>
        <w:t xml:space="preserve">تعمل بالبطارية الكهربائية </w:t>
      </w:r>
      <w:r w:rsidR="005066F9">
        <w:rPr>
          <w:rFonts w:ascii="Simplified Arabic" w:hAnsi="Simplified Arabic" w:cs="Simplified Arabic" w:hint="cs"/>
          <w:sz w:val="28"/>
          <w:szCs w:val="28"/>
          <w:rtl/>
        </w:rPr>
        <w:t xml:space="preserve">من </w:t>
      </w:r>
      <w:r w:rsidR="00E22CA4">
        <w:rPr>
          <w:rFonts w:ascii="Simplified Arabic" w:hAnsi="Simplified Arabic" w:cs="Simplified Arabic"/>
          <w:sz w:val="28"/>
          <w:szCs w:val="28"/>
          <w:rtl/>
        </w:rPr>
        <w:t>ترانزيت و</w:t>
      </w:r>
      <w:r w:rsidR="00E22CA4">
        <w:rPr>
          <w:rFonts w:ascii="Simplified Arabic" w:hAnsi="Simplified Arabic" w:cs="Simplified Arabic"/>
          <w:sz w:val="28"/>
          <w:szCs w:val="28"/>
        </w:rPr>
        <w:t>F-150</w:t>
      </w:r>
      <w:r w:rsidR="00E22CA4">
        <w:rPr>
          <w:rFonts w:ascii="Simplified Arabic" w:hAnsi="Simplified Arabic" w:cs="Simplified Arabic"/>
          <w:sz w:val="28"/>
          <w:szCs w:val="28"/>
          <w:rtl/>
        </w:rPr>
        <w:t xml:space="preserve"> خلال </w:t>
      </w:r>
      <w:r w:rsidR="005066F9">
        <w:rPr>
          <w:rFonts w:ascii="Simplified Arabic" w:hAnsi="Simplified Arabic" w:cs="Simplified Arabic" w:hint="cs"/>
          <w:sz w:val="28"/>
          <w:szCs w:val="28"/>
          <w:rtl/>
        </w:rPr>
        <w:t xml:space="preserve">24 شهراً </w:t>
      </w:r>
      <w:r w:rsidR="00E22CA4">
        <w:rPr>
          <w:rFonts w:ascii="Simplified Arabic" w:hAnsi="Simplified Arabic" w:cs="Simplified Arabic"/>
          <w:sz w:val="28"/>
          <w:szCs w:val="28"/>
          <w:rtl/>
        </w:rPr>
        <w:t xml:space="preserve">القادمة لعملائها </w:t>
      </w:r>
      <w:r w:rsidR="005066F9">
        <w:rPr>
          <w:rFonts w:ascii="Simplified Arabic" w:hAnsi="Simplified Arabic" w:cs="Simplified Arabic" w:hint="cs"/>
          <w:sz w:val="28"/>
          <w:szCs w:val="28"/>
          <w:rtl/>
        </w:rPr>
        <w:t xml:space="preserve">الراغبين </w:t>
      </w:r>
      <w:r w:rsidR="00E22CA4">
        <w:rPr>
          <w:rFonts w:ascii="Simplified Arabic" w:hAnsi="Simplified Arabic" w:cs="Simplified Arabic"/>
          <w:sz w:val="28"/>
          <w:szCs w:val="28"/>
          <w:rtl/>
        </w:rPr>
        <w:t xml:space="preserve">باقتناء سيارات </w:t>
      </w:r>
      <w:r w:rsidR="000B44A3">
        <w:rPr>
          <w:rFonts w:ascii="Simplified Arabic" w:hAnsi="Simplified Arabic" w:cs="Simplified Arabic" w:hint="cs"/>
          <w:sz w:val="28"/>
          <w:szCs w:val="28"/>
          <w:rtl/>
        </w:rPr>
        <w:t>تجارية</w:t>
      </w:r>
      <w:r w:rsidR="005066F9">
        <w:rPr>
          <w:rFonts w:ascii="Simplified Arabic" w:hAnsi="Simplified Arabic" w:cs="Simplified Arabic" w:hint="cs"/>
          <w:sz w:val="28"/>
          <w:szCs w:val="28"/>
          <w:rtl/>
        </w:rPr>
        <w:t xml:space="preserve"> </w:t>
      </w:r>
      <w:r w:rsidR="00E22CA4">
        <w:rPr>
          <w:rFonts w:ascii="Simplified Arabic" w:hAnsi="Simplified Arabic" w:cs="Simplified Arabic"/>
          <w:sz w:val="28"/>
          <w:szCs w:val="28"/>
          <w:rtl/>
        </w:rPr>
        <w:t>دون انبعاثات كربونية ومعززة بمزايا الاتصال القوي والبيانات والذكاء الاصطناعي".</w:t>
      </w:r>
    </w:p>
    <w:p w14:paraId="5DD4C9FA" w14:textId="77777777" w:rsidR="00E22CA4" w:rsidRDefault="00E22CA4" w:rsidP="00697F3C">
      <w:pPr>
        <w:pStyle w:val="NormalWeb"/>
        <w:shd w:val="clear" w:color="auto" w:fill="FFFFFF"/>
        <w:bidi/>
        <w:spacing w:before="0" w:beforeAutospacing="0" w:after="0" w:afterAutospacing="0"/>
        <w:rPr>
          <w:rFonts w:ascii="Simplified Arabic" w:hAnsi="Simplified Arabic" w:cs="Simplified Arabic"/>
          <w:sz w:val="28"/>
          <w:szCs w:val="28"/>
          <w:rtl/>
        </w:rPr>
      </w:pPr>
    </w:p>
    <w:p w14:paraId="47556744" w14:textId="19170D06" w:rsidR="00E22CA4" w:rsidRDefault="00E22CA4" w:rsidP="000B44A3">
      <w:pPr>
        <w:pStyle w:val="NormalWeb"/>
        <w:shd w:val="clear" w:color="auto" w:fill="FFFFFF"/>
        <w:bidi/>
        <w:spacing w:before="0" w:beforeAutospacing="0" w:after="0" w:afterAutospacing="0"/>
        <w:rPr>
          <w:rFonts w:ascii="Simplified Arabic" w:hAnsi="Simplified Arabic" w:cs="Simplified Arabic"/>
          <w:sz w:val="28"/>
          <w:szCs w:val="28"/>
          <w:rtl/>
        </w:rPr>
      </w:pPr>
      <w:r w:rsidRPr="00C561D4">
        <w:rPr>
          <w:rFonts w:ascii="Simplified Arabic" w:hAnsi="Simplified Arabic" w:cs="Simplified Arabic"/>
          <w:sz w:val="28"/>
          <w:szCs w:val="28"/>
          <w:rtl/>
        </w:rPr>
        <w:t xml:space="preserve">وقال توماس سيدران، رئيس مجلس إدارة شركة فولكس واغن للمركبات التجارية: "يمثل التعاون مع فورد </w:t>
      </w:r>
      <w:r w:rsidR="000B44A3" w:rsidRPr="00C561D4">
        <w:rPr>
          <w:rFonts w:ascii="Simplified Arabic" w:hAnsi="Simplified Arabic" w:cs="Simplified Arabic" w:hint="cs"/>
          <w:sz w:val="28"/>
          <w:szCs w:val="28"/>
          <w:rtl/>
        </w:rPr>
        <w:t>ركناً</w:t>
      </w:r>
      <w:r w:rsidRPr="00C561D4">
        <w:rPr>
          <w:rFonts w:ascii="Simplified Arabic" w:hAnsi="Simplified Arabic" w:cs="Simplified Arabic"/>
          <w:sz w:val="28"/>
          <w:szCs w:val="28"/>
          <w:rtl/>
        </w:rPr>
        <w:t xml:space="preserve"> أساسية في استراتيجيتنا </w:t>
      </w:r>
      <w:r w:rsidR="00C561D4" w:rsidRPr="00C561D4">
        <w:rPr>
          <w:rFonts w:ascii="Simplified Arabic" w:hAnsi="Simplified Arabic" w:cs="Simplified Arabic"/>
          <w:sz w:val="28"/>
          <w:szCs w:val="28"/>
        </w:rPr>
        <w:t>‘</w:t>
      </w:r>
      <w:r w:rsidRPr="00C561D4">
        <w:rPr>
          <w:rFonts w:ascii="Simplified Arabic" w:hAnsi="Simplified Arabic" w:cs="Simplified Arabic"/>
          <w:sz w:val="28"/>
          <w:szCs w:val="28"/>
        </w:rPr>
        <w:t>GRIP 2025+</w:t>
      </w:r>
      <w:r w:rsidR="00C561D4" w:rsidRPr="00C561D4">
        <w:rPr>
          <w:rFonts w:ascii="Simplified Arabic" w:hAnsi="Simplified Arabic" w:cs="Simplified Arabic"/>
          <w:sz w:val="28"/>
          <w:szCs w:val="28"/>
        </w:rPr>
        <w:t>’</w:t>
      </w:r>
      <w:r w:rsidRPr="00C561D4">
        <w:rPr>
          <w:rFonts w:ascii="Simplified Arabic" w:hAnsi="Simplified Arabic" w:cs="Simplified Arabic"/>
          <w:sz w:val="28"/>
          <w:szCs w:val="28"/>
          <w:rtl/>
        </w:rPr>
        <w:t>، وجزء</w:t>
      </w:r>
      <w:r w:rsidR="000B44A3" w:rsidRPr="00C561D4">
        <w:rPr>
          <w:rFonts w:ascii="Simplified Arabic" w:hAnsi="Simplified Arabic" w:cs="Simplified Arabic" w:hint="cs"/>
          <w:sz w:val="28"/>
          <w:szCs w:val="28"/>
          <w:rtl/>
        </w:rPr>
        <w:t>ً</w:t>
      </w:r>
      <w:r w:rsidRPr="00C561D4">
        <w:rPr>
          <w:rFonts w:ascii="Simplified Arabic" w:hAnsi="Simplified Arabic" w:cs="Simplified Arabic"/>
          <w:sz w:val="28"/>
          <w:szCs w:val="28"/>
          <w:rtl/>
        </w:rPr>
        <w:t xml:space="preserve"> من</w:t>
      </w:r>
      <w:r>
        <w:rPr>
          <w:rFonts w:ascii="Simplified Arabic" w:hAnsi="Simplified Arabic" w:cs="Simplified Arabic"/>
          <w:sz w:val="28"/>
          <w:szCs w:val="28"/>
          <w:rtl/>
        </w:rPr>
        <w:t xml:space="preserve"> ال</w:t>
      </w:r>
      <w:r w:rsidR="000B44A3">
        <w:rPr>
          <w:rFonts w:ascii="Simplified Arabic" w:hAnsi="Simplified Arabic" w:cs="Simplified Arabic" w:hint="cs"/>
          <w:sz w:val="28"/>
          <w:szCs w:val="28"/>
          <w:rtl/>
        </w:rPr>
        <w:t xml:space="preserve">نقلة النوعية التي تشهدها </w:t>
      </w:r>
      <w:r>
        <w:rPr>
          <w:rFonts w:ascii="Simplified Arabic" w:hAnsi="Simplified Arabic" w:cs="Simplified Arabic"/>
          <w:sz w:val="28"/>
          <w:szCs w:val="28"/>
          <w:rtl/>
        </w:rPr>
        <w:t>مركبات فولكس واغن التجارية</w:t>
      </w:r>
      <w:r w:rsidR="000B44A3">
        <w:rPr>
          <w:rFonts w:ascii="Simplified Arabic" w:hAnsi="Simplified Arabic" w:cs="Simplified Arabic" w:hint="cs"/>
          <w:sz w:val="28"/>
          <w:szCs w:val="28"/>
          <w:rtl/>
        </w:rPr>
        <w:t xml:space="preserve"> حالياً</w:t>
      </w:r>
      <w:r>
        <w:rPr>
          <w:rFonts w:ascii="Simplified Arabic" w:hAnsi="Simplified Arabic" w:cs="Simplified Arabic"/>
          <w:sz w:val="28"/>
          <w:szCs w:val="28"/>
          <w:rtl/>
        </w:rPr>
        <w:t>. و</w:t>
      </w:r>
      <w:r w:rsidR="000B44A3">
        <w:rPr>
          <w:rFonts w:ascii="Simplified Arabic" w:hAnsi="Simplified Arabic" w:cs="Simplified Arabic" w:hint="cs"/>
          <w:sz w:val="28"/>
          <w:szCs w:val="28"/>
          <w:rtl/>
        </w:rPr>
        <w:t xml:space="preserve">من شأن </w:t>
      </w:r>
      <w:r>
        <w:rPr>
          <w:rFonts w:ascii="Simplified Arabic" w:hAnsi="Simplified Arabic" w:cs="Simplified Arabic"/>
          <w:sz w:val="28"/>
          <w:szCs w:val="28"/>
          <w:rtl/>
        </w:rPr>
        <w:t xml:space="preserve">هذا التعاون طويل الأمد مع فورد </w:t>
      </w:r>
      <w:r w:rsidR="000B44A3">
        <w:rPr>
          <w:rFonts w:ascii="Simplified Arabic" w:hAnsi="Simplified Arabic" w:cs="Simplified Arabic" w:hint="cs"/>
          <w:sz w:val="28"/>
          <w:szCs w:val="28"/>
          <w:rtl/>
        </w:rPr>
        <w:t xml:space="preserve">أن يسهم في تعزيز مكانتنا </w:t>
      </w:r>
      <w:r>
        <w:rPr>
          <w:rFonts w:ascii="Simplified Arabic" w:hAnsi="Simplified Arabic" w:cs="Simplified Arabic"/>
          <w:sz w:val="28"/>
          <w:szCs w:val="28"/>
          <w:rtl/>
        </w:rPr>
        <w:t>المتميز</w:t>
      </w:r>
      <w:r w:rsidR="000B44A3">
        <w:rPr>
          <w:rFonts w:ascii="Simplified Arabic" w:hAnsi="Simplified Arabic" w:cs="Simplified Arabic" w:hint="cs"/>
          <w:sz w:val="28"/>
          <w:szCs w:val="28"/>
          <w:rtl/>
        </w:rPr>
        <w:t>ة</w:t>
      </w:r>
      <w:r>
        <w:rPr>
          <w:rFonts w:ascii="Simplified Arabic" w:hAnsi="Simplified Arabic" w:cs="Simplified Arabic"/>
          <w:sz w:val="28"/>
          <w:szCs w:val="28"/>
          <w:rtl/>
        </w:rPr>
        <w:t xml:space="preserve"> في قطاع إنتاج المركبات التجارية الخفيفة لاسيما في أسواقنا الأوروبية الرئيسية، </w:t>
      </w:r>
      <w:r w:rsidR="009370F3">
        <w:rPr>
          <w:rFonts w:ascii="Simplified Arabic" w:hAnsi="Simplified Arabic" w:cs="Simplified Arabic" w:hint="cs"/>
          <w:sz w:val="28"/>
          <w:szCs w:val="28"/>
          <w:rtl/>
        </w:rPr>
        <w:t xml:space="preserve">ويأتي تأكيداً </w:t>
      </w:r>
      <w:r>
        <w:rPr>
          <w:rFonts w:ascii="Simplified Arabic" w:hAnsi="Simplified Arabic" w:cs="Simplified Arabic"/>
          <w:sz w:val="28"/>
          <w:szCs w:val="28"/>
          <w:rtl/>
        </w:rPr>
        <w:t xml:space="preserve">على نجاحنا في تنفيذ خطتنا خطوة </w:t>
      </w:r>
      <w:r w:rsidR="009370F3">
        <w:rPr>
          <w:rFonts w:ascii="Simplified Arabic" w:hAnsi="Simplified Arabic" w:cs="Simplified Arabic" w:hint="cs"/>
          <w:sz w:val="28"/>
          <w:szCs w:val="28"/>
          <w:rtl/>
        </w:rPr>
        <w:t>تلو الأخرى</w:t>
      </w:r>
      <w:r>
        <w:rPr>
          <w:rFonts w:ascii="Simplified Arabic" w:hAnsi="Simplified Arabic" w:cs="Simplified Arabic"/>
          <w:sz w:val="28"/>
          <w:szCs w:val="28"/>
          <w:rtl/>
        </w:rPr>
        <w:t>".</w:t>
      </w:r>
    </w:p>
    <w:p w14:paraId="326787AD" w14:textId="77777777" w:rsidR="00E22CA4" w:rsidRDefault="00E22CA4" w:rsidP="00697F3C">
      <w:pPr>
        <w:pStyle w:val="NormalWeb"/>
        <w:shd w:val="clear" w:color="auto" w:fill="FFFFFF"/>
        <w:bidi/>
        <w:spacing w:before="0" w:beforeAutospacing="0" w:after="0" w:afterAutospacing="0"/>
        <w:rPr>
          <w:rFonts w:ascii="Simplified Arabic" w:hAnsi="Simplified Arabic" w:cs="Simplified Arabic"/>
          <w:sz w:val="28"/>
          <w:szCs w:val="28"/>
          <w:rtl/>
        </w:rPr>
      </w:pPr>
    </w:p>
    <w:p w14:paraId="48CCC7DF" w14:textId="7536EF56" w:rsidR="00E22CA4" w:rsidRDefault="00E22CA4" w:rsidP="00697F3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sz w:val="28"/>
          <w:szCs w:val="28"/>
          <w:rtl/>
        </w:rPr>
        <w:t xml:space="preserve">وسيشكل استخدام فورد لهيكل </w:t>
      </w:r>
      <w:r>
        <w:rPr>
          <w:rFonts w:ascii="Simplified Arabic" w:hAnsi="Simplified Arabic" w:cs="Simplified Arabic"/>
          <w:sz w:val="28"/>
          <w:szCs w:val="28"/>
        </w:rPr>
        <w:t>MEB</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من فولكس واغن في أوروبا </w:t>
      </w:r>
      <w:r w:rsidR="002E1AE2">
        <w:rPr>
          <w:rFonts w:ascii="Simplified Arabic" w:hAnsi="Simplified Arabic" w:cs="Simplified Arabic" w:hint="cs"/>
          <w:sz w:val="28"/>
          <w:szCs w:val="28"/>
          <w:rtl/>
        </w:rPr>
        <w:t>ركناً</w:t>
      </w:r>
      <w:r>
        <w:rPr>
          <w:rFonts w:ascii="Simplified Arabic" w:hAnsi="Simplified Arabic" w:cs="Simplified Arabic" w:hint="cs"/>
          <w:sz w:val="28"/>
          <w:szCs w:val="28"/>
          <w:rtl/>
        </w:rPr>
        <w:t xml:space="preserve"> رئيسي</w:t>
      </w:r>
      <w:r w:rsidR="002E1AE2">
        <w:rPr>
          <w:rFonts w:ascii="Simplified Arabic" w:hAnsi="Simplified Arabic" w:cs="Simplified Arabic" w:hint="cs"/>
          <w:sz w:val="28"/>
          <w:szCs w:val="28"/>
          <w:rtl/>
        </w:rPr>
        <w:t>اً</w:t>
      </w:r>
      <w:r>
        <w:rPr>
          <w:rFonts w:ascii="Simplified Arabic" w:hAnsi="Simplified Arabic" w:cs="Simplified Arabic" w:hint="cs"/>
          <w:sz w:val="28"/>
          <w:szCs w:val="28"/>
          <w:rtl/>
        </w:rPr>
        <w:t xml:space="preserve"> </w:t>
      </w:r>
      <w:r w:rsidR="002E1AE2">
        <w:rPr>
          <w:rFonts w:ascii="Simplified Arabic" w:hAnsi="Simplified Arabic" w:cs="Simplified Arabic" w:hint="cs"/>
          <w:sz w:val="28"/>
          <w:szCs w:val="28"/>
          <w:rtl/>
        </w:rPr>
        <w:t xml:space="preserve">آخر </w:t>
      </w:r>
      <w:r>
        <w:rPr>
          <w:rFonts w:ascii="Simplified Arabic" w:hAnsi="Simplified Arabic" w:cs="Simplified Arabic" w:hint="cs"/>
          <w:sz w:val="28"/>
          <w:szCs w:val="28"/>
          <w:rtl/>
        </w:rPr>
        <w:t>في استراتيجية فولكس واغن للسيارات الكهربائية؛ و</w:t>
      </w:r>
      <w:r w:rsidR="002E1AE2">
        <w:rPr>
          <w:rFonts w:ascii="Simplified Arabic" w:hAnsi="Simplified Arabic" w:cs="Simplified Arabic" w:hint="cs"/>
          <w:sz w:val="28"/>
          <w:szCs w:val="28"/>
          <w:rtl/>
        </w:rPr>
        <w:t xml:space="preserve">تعزيزاً </w:t>
      </w:r>
      <w:r>
        <w:rPr>
          <w:rFonts w:ascii="Simplified Arabic" w:hAnsi="Simplified Arabic" w:cs="Simplified Arabic" w:hint="cs"/>
          <w:sz w:val="28"/>
          <w:szCs w:val="28"/>
          <w:rtl/>
        </w:rPr>
        <w:t xml:space="preserve">لجهود </w:t>
      </w:r>
      <w:r w:rsidR="002E1AE2">
        <w:rPr>
          <w:rFonts w:ascii="Simplified Arabic" w:hAnsi="Simplified Arabic" w:cs="Simplified Arabic" w:hint="cs"/>
          <w:sz w:val="28"/>
          <w:szCs w:val="28"/>
          <w:rtl/>
        </w:rPr>
        <w:t xml:space="preserve">الطرفين </w:t>
      </w:r>
      <w:r>
        <w:rPr>
          <w:rFonts w:ascii="Simplified Arabic" w:hAnsi="Simplified Arabic" w:cs="Simplified Arabic" w:hint="cs"/>
          <w:sz w:val="28"/>
          <w:szCs w:val="28"/>
          <w:rtl/>
        </w:rPr>
        <w:t xml:space="preserve">للوفاء بالتزاماتهما </w:t>
      </w:r>
      <w:r w:rsidR="00B57BB1">
        <w:rPr>
          <w:rFonts w:ascii="Simplified Arabic" w:hAnsi="Simplified Arabic" w:cs="Simplified Arabic" w:hint="cs"/>
          <w:sz w:val="28"/>
          <w:szCs w:val="28"/>
          <w:rtl/>
        </w:rPr>
        <w:t xml:space="preserve">في إطار </w:t>
      </w:r>
      <w:r>
        <w:rPr>
          <w:rFonts w:ascii="Simplified Arabic" w:hAnsi="Simplified Arabic" w:cs="Simplified Arabic" w:hint="cs"/>
          <w:sz w:val="28"/>
          <w:szCs w:val="28"/>
          <w:rtl/>
        </w:rPr>
        <w:t xml:space="preserve">اتفاقية باريس 2015. </w:t>
      </w:r>
      <w:r w:rsidR="00B57BB1">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تخطط  الشركتان </w:t>
      </w:r>
      <w:r w:rsidR="00B57BB1">
        <w:rPr>
          <w:rFonts w:ascii="Simplified Arabic" w:hAnsi="Simplified Arabic" w:cs="Simplified Arabic" w:hint="cs"/>
          <w:sz w:val="28"/>
          <w:szCs w:val="28"/>
          <w:rtl/>
        </w:rPr>
        <w:t xml:space="preserve">أيضاً </w:t>
      </w:r>
      <w:r>
        <w:rPr>
          <w:rFonts w:ascii="Simplified Arabic" w:hAnsi="Simplified Arabic" w:cs="Simplified Arabic" w:hint="cs"/>
          <w:sz w:val="28"/>
          <w:szCs w:val="28"/>
          <w:rtl/>
        </w:rPr>
        <w:t>لاستكشاف طرق إضافية للتعاون في مجالات السيارات الكهربائية.</w:t>
      </w:r>
    </w:p>
    <w:p w14:paraId="731C8F8C" w14:textId="77777777" w:rsidR="00E22CA4" w:rsidRDefault="00E22CA4" w:rsidP="00697F3C">
      <w:pPr>
        <w:pStyle w:val="NormalWeb"/>
        <w:shd w:val="clear" w:color="auto" w:fill="FFFFFF"/>
        <w:bidi/>
        <w:spacing w:before="0" w:beforeAutospacing="0" w:after="0" w:afterAutospacing="0"/>
        <w:rPr>
          <w:rFonts w:ascii="Simplified Arabic" w:hAnsi="Simplified Arabic" w:cs="Simplified Arabic"/>
          <w:sz w:val="28"/>
          <w:szCs w:val="28"/>
        </w:rPr>
      </w:pPr>
    </w:p>
    <w:p w14:paraId="29BBF063" w14:textId="05C1D803" w:rsidR="00E22CA4" w:rsidRDefault="008C1493" w:rsidP="00697F3C">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واعتباراً</w:t>
      </w:r>
      <w:r w:rsidR="00E22CA4">
        <w:rPr>
          <w:rFonts w:ascii="Simplified Arabic" w:hAnsi="Simplified Arabic" w:cs="Simplified Arabic"/>
          <w:sz w:val="28"/>
          <w:szCs w:val="28"/>
          <w:rtl/>
        </w:rPr>
        <w:t xml:space="preserve"> من العام 2023 و</w:t>
      </w:r>
      <w:r>
        <w:rPr>
          <w:rFonts w:ascii="Simplified Arabic" w:hAnsi="Simplified Arabic" w:cs="Simplified Arabic" w:hint="cs"/>
          <w:sz w:val="28"/>
          <w:szCs w:val="28"/>
          <w:rtl/>
        </w:rPr>
        <w:t>ل</w:t>
      </w:r>
      <w:r w:rsidR="00E22CA4">
        <w:rPr>
          <w:rFonts w:ascii="Simplified Arabic" w:hAnsi="Simplified Arabic" w:cs="Simplified Arabic"/>
          <w:sz w:val="28"/>
          <w:szCs w:val="28"/>
          <w:rtl/>
        </w:rPr>
        <w:t xml:space="preserve">عدة سنوات، سيكون بمقدور فورد إنتاج 600 ألف سيارة كهربائية </w:t>
      </w:r>
      <w:r>
        <w:rPr>
          <w:rFonts w:ascii="Simplified Arabic" w:hAnsi="Simplified Arabic" w:cs="Simplified Arabic" w:hint="cs"/>
          <w:sz w:val="28"/>
          <w:szCs w:val="28"/>
          <w:rtl/>
        </w:rPr>
        <w:t xml:space="preserve">باستخدام </w:t>
      </w:r>
      <w:r w:rsidR="00E22CA4">
        <w:rPr>
          <w:rFonts w:ascii="Simplified Arabic" w:hAnsi="Simplified Arabic" w:cs="Simplified Arabic"/>
          <w:sz w:val="28"/>
          <w:szCs w:val="28"/>
        </w:rPr>
        <w:t>MEB</w:t>
      </w:r>
      <w:r w:rsidR="00E22CA4">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المصمم للجمع </w:t>
      </w:r>
      <w:r w:rsidR="00E22CA4">
        <w:rPr>
          <w:rFonts w:ascii="Simplified Arabic" w:hAnsi="Simplified Arabic" w:cs="Simplified Arabic"/>
          <w:sz w:val="28"/>
          <w:szCs w:val="28"/>
          <w:rtl/>
        </w:rPr>
        <w:t xml:space="preserve">بين المساحة الرحبة والأداء القوي </w:t>
      </w:r>
      <w:r>
        <w:rPr>
          <w:rFonts w:ascii="Simplified Arabic" w:hAnsi="Simplified Arabic" w:cs="Simplified Arabic" w:hint="cs"/>
          <w:sz w:val="28"/>
          <w:szCs w:val="28"/>
          <w:rtl/>
        </w:rPr>
        <w:t>ب</w:t>
      </w:r>
      <w:r w:rsidR="00E22CA4">
        <w:rPr>
          <w:rFonts w:ascii="Simplified Arabic" w:hAnsi="Simplified Arabic" w:cs="Simplified Arabic"/>
          <w:sz w:val="28"/>
          <w:szCs w:val="28"/>
          <w:rtl/>
        </w:rPr>
        <w:t xml:space="preserve">محرك كهربائي. وستضيف السيارة، التي </w:t>
      </w:r>
      <w:r w:rsidR="00E22CA4">
        <w:rPr>
          <w:rFonts w:ascii="Simplified Arabic" w:hAnsi="Simplified Arabic" w:cs="Simplified Arabic"/>
          <w:sz w:val="28"/>
          <w:szCs w:val="28"/>
          <w:rtl/>
        </w:rPr>
        <w:lastRenderedPageBreak/>
        <w:t>س</w:t>
      </w:r>
      <w:r w:rsidR="00FF3E57">
        <w:rPr>
          <w:rFonts w:ascii="Simplified Arabic" w:hAnsi="Simplified Arabic" w:cs="Simplified Arabic" w:hint="cs"/>
          <w:sz w:val="28"/>
          <w:szCs w:val="28"/>
          <w:rtl/>
        </w:rPr>
        <w:t>تقوم فورد</w:t>
      </w:r>
      <w:r w:rsidR="00E22CA4">
        <w:rPr>
          <w:rFonts w:ascii="Simplified Arabic" w:hAnsi="Simplified Arabic" w:cs="Simplified Arabic"/>
          <w:sz w:val="28"/>
          <w:szCs w:val="28"/>
          <w:rtl/>
        </w:rPr>
        <w:t xml:space="preserve"> </w:t>
      </w:r>
      <w:r w:rsidR="00FF3E57">
        <w:rPr>
          <w:rFonts w:ascii="Simplified Arabic" w:hAnsi="Simplified Arabic" w:cs="Simplified Arabic" w:hint="cs"/>
          <w:sz w:val="28"/>
          <w:szCs w:val="28"/>
          <w:rtl/>
        </w:rPr>
        <w:t>ب</w:t>
      </w:r>
      <w:r w:rsidR="00E22CA4">
        <w:rPr>
          <w:rFonts w:ascii="Simplified Arabic" w:hAnsi="Simplified Arabic" w:cs="Simplified Arabic"/>
          <w:sz w:val="28"/>
          <w:szCs w:val="28"/>
          <w:rtl/>
        </w:rPr>
        <w:t>تصميمها و</w:t>
      </w:r>
      <w:r w:rsidR="00FF3E57">
        <w:rPr>
          <w:rFonts w:ascii="Simplified Arabic" w:hAnsi="Simplified Arabic" w:cs="Simplified Arabic" w:hint="cs"/>
          <w:sz w:val="28"/>
          <w:szCs w:val="28"/>
          <w:rtl/>
        </w:rPr>
        <w:t xml:space="preserve">تصنيعها </w:t>
      </w:r>
      <w:r w:rsidR="00E22CA4">
        <w:rPr>
          <w:rFonts w:ascii="Simplified Arabic" w:hAnsi="Simplified Arabic" w:cs="Simplified Arabic"/>
          <w:sz w:val="28"/>
          <w:szCs w:val="28"/>
          <w:rtl/>
        </w:rPr>
        <w:t xml:space="preserve">في </w:t>
      </w:r>
      <w:r w:rsidR="00FF3E57">
        <w:rPr>
          <w:rFonts w:ascii="Simplified Arabic" w:hAnsi="Simplified Arabic" w:cs="Simplified Arabic" w:hint="cs"/>
          <w:sz w:val="28"/>
          <w:szCs w:val="28"/>
          <w:rtl/>
        </w:rPr>
        <w:t xml:space="preserve">منشأة </w:t>
      </w:r>
      <w:r w:rsidR="00FF3E57">
        <w:rPr>
          <w:rFonts w:ascii="Simplified Arabic" w:hAnsi="Simplified Arabic" w:cs="Simplified Arabic"/>
          <w:sz w:val="28"/>
          <w:szCs w:val="28"/>
          <w:rtl/>
        </w:rPr>
        <w:t>ميركينيتش</w:t>
      </w:r>
      <w:r w:rsidR="00FF3E57">
        <w:rPr>
          <w:rFonts w:ascii="Simplified Arabic" w:hAnsi="Simplified Arabic" w:cs="Simplified Arabic" w:hint="cs"/>
          <w:sz w:val="28"/>
          <w:szCs w:val="28"/>
          <w:rtl/>
        </w:rPr>
        <w:t xml:space="preserve"> ب</w:t>
      </w:r>
      <w:r w:rsidR="00E22CA4">
        <w:rPr>
          <w:rFonts w:ascii="Simplified Arabic" w:hAnsi="Simplified Arabic" w:cs="Simplified Arabic"/>
          <w:sz w:val="28"/>
          <w:szCs w:val="28"/>
          <w:rtl/>
        </w:rPr>
        <w:t>مدينة كولون، طرازاً إضافياً إلى جانب سيارة موستانج ماك إي الكهربائية بالكامل، والتي سيتم طرحها في عام 2021.</w:t>
      </w:r>
    </w:p>
    <w:p w14:paraId="2A01C9A0" w14:textId="77777777" w:rsidR="00E22CA4" w:rsidRDefault="00E22CA4" w:rsidP="00697F3C">
      <w:pPr>
        <w:pStyle w:val="NormalWeb"/>
        <w:shd w:val="clear" w:color="auto" w:fill="FFFFFF"/>
        <w:bidi/>
        <w:spacing w:before="0" w:beforeAutospacing="0" w:after="0" w:afterAutospacing="0"/>
        <w:rPr>
          <w:rFonts w:ascii="Simplified Arabic" w:hAnsi="Simplified Arabic" w:cs="Simplified Arabic"/>
          <w:sz w:val="28"/>
          <w:szCs w:val="28"/>
        </w:rPr>
      </w:pPr>
      <w:bookmarkStart w:id="0" w:name="_Hlk41543913"/>
    </w:p>
    <w:p w14:paraId="21A0D9CA" w14:textId="49D38C55" w:rsidR="00E22CA4" w:rsidRDefault="00E22CA4" w:rsidP="00697F3C">
      <w:pPr>
        <w:pStyle w:val="NormalWeb"/>
        <w:shd w:val="clear" w:color="auto" w:fill="FFFFFF"/>
        <w:bidi/>
        <w:spacing w:before="0" w:beforeAutospacing="0" w:after="0" w:afterAutospacing="0"/>
        <w:rPr>
          <w:rFonts w:ascii="Simplified Arabic" w:hAnsi="Simplified Arabic" w:cs="Simplified Arabic"/>
          <w:sz w:val="28"/>
          <w:szCs w:val="28"/>
          <w:rtl/>
        </w:rPr>
      </w:pPr>
      <w:r w:rsidRPr="00E51B72">
        <w:rPr>
          <w:rFonts w:ascii="Simplified Arabic" w:hAnsi="Simplified Arabic" w:cs="Simplified Arabic"/>
          <w:sz w:val="28"/>
          <w:szCs w:val="28"/>
          <w:rtl/>
        </w:rPr>
        <w:t>و</w:t>
      </w:r>
      <w:r w:rsidR="003E1577" w:rsidRPr="00E51B72">
        <w:rPr>
          <w:rFonts w:ascii="Simplified Arabic" w:hAnsi="Simplified Arabic" w:cs="Simplified Arabic" w:hint="cs"/>
          <w:sz w:val="28"/>
          <w:szCs w:val="28"/>
          <w:rtl/>
        </w:rPr>
        <w:t>بال</w:t>
      </w:r>
      <w:r w:rsidRPr="00E51B72">
        <w:rPr>
          <w:rFonts w:ascii="Simplified Arabic" w:hAnsi="Simplified Arabic" w:cs="Simplified Arabic"/>
          <w:sz w:val="28"/>
          <w:szCs w:val="28"/>
          <w:rtl/>
        </w:rPr>
        <w:t>إضافة إلى ذلك، ستتعاون الشركتان مع "آرجو إيه آي"</w:t>
      </w:r>
      <w:r w:rsidR="003E1577" w:rsidRPr="00E51B72">
        <w:rPr>
          <w:rFonts w:ascii="Simplified Arabic" w:hAnsi="Simplified Arabic" w:cs="Simplified Arabic" w:hint="cs"/>
          <w:sz w:val="28"/>
          <w:szCs w:val="28"/>
          <w:rtl/>
        </w:rPr>
        <w:t xml:space="preserve"> </w:t>
      </w:r>
      <w:r w:rsidRPr="00E51B72">
        <w:rPr>
          <w:rFonts w:ascii="Simplified Arabic" w:hAnsi="Simplified Arabic" w:cs="Simplified Arabic"/>
          <w:sz w:val="28"/>
          <w:szCs w:val="28"/>
          <w:rtl/>
        </w:rPr>
        <w:t xml:space="preserve">لتصميم خطوط إنتاج متميزة </w:t>
      </w:r>
      <w:r w:rsidR="00E27480" w:rsidRPr="00E51B72">
        <w:rPr>
          <w:rFonts w:ascii="Simplified Arabic" w:hAnsi="Simplified Arabic" w:cs="Simplified Arabic" w:hint="cs"/>
          <w:sz w:val="28"/>
          <w:szCs w:val="28"/>
          <w:rtl/>
        </w:rPr>
        <w:t xml:space="preserve">وفائقة القدرات لإنتاج </w:t>
      </w:r>
      <w:r w:rsidRPr="00E51B72">
        <w:rPr>
          <w:rFonts w:ascii="Simplified Arabic" w:hAnsi="Simplified Arabic" w:cs="Simplified Arabic"/>
          <w:sz w:val="28"/>
          <w:szCs w:val="28"/>
          <w:rtl/>
        </w:rPr>
        <w:t>سيارات القيادة ال</w:t>
      </w:r>
      <w:bookmarkStart w:id="1" w:name="_GoBack"/>
      <w:bookmarkEnd w:id="1"/>
      <w:r w:rsidRPr="00E51B72">
        <w:rPr>
          <w:rFonts w:ascii="Simplified Arabic" w:hAnsi="Simplified Arabic" w:cs="Simplified Arabic"/>
          <w:sz w:val="28"/>
          <w:szCs w:val="28"/>
          <w:rtl/>
        </w:rPr>
        <w:t xml:space="preserve">ذاتية </w:t>
      </w:r>
      <w:r w:rsidR="003E1577" w:rsidRPr="00E51B72">
        <w:rPr>
          <w:rFonts w:ascii="Simplified Arabic" w:hAnsi="Simplified Arabic" w:cs="Simplified Arabic" w:hint="cs"/>
          <w:sz w:val="28"/>
          <w:szCs w:val="28"/>
          <w:rtl/>
        </w:rPr>
        <w:t xml:space="preserve">استناداً إلى </w:t>
      </w:r>
      <w:r w:rsidRPr="00E51B72">
        <w:rPr>
          <w:rFonts w:ascii="Simplified Arabic" w:hAnsi="Simplified Arabic" w:cs="Simplified Arabic"/>
          <w:sz w:val="28"/>
          <w:szCs w:val="28"/>
          <w:rtl/>
        </w:rPr>
        <w:t xml:space="preserve">تقنية القيادة </w:t>
      </w:r>
      <w:r w:rsidR="00E27480" w:rsidRPr="00E51B72">
        <w:rPr>
          <w:rFonts w:ascii="Simplified Arabic" w:hAnsi="Simplified Arabic" w:cs="Simplified Arabic" w:hint="cs"/>
          <w:sz w:val="28"/>
          <w:szCs w:val="28"/>
          <w:rtl/>
        </w:rPr>
        <w:t>ا</w:t>
      </w:r>
      <w:r w:rsidRPr="00E51B72">
        <w:rPr>
          <w:rFonts w:ascii="Simplified Arabic" w:hAnsi="Simplified Arabic" w:cs="Simplified Arabic"/>
          <w:sz w:val="28"/>
          <w:szCs w:val="28"/>
          <w:rtl/>
        </w:rPr>
        <w:t xml:space="preserve">لذاتية من "آرجو إيه آي". </w:t>
      </w:r>
      <w:r w:rsidR="00267171" w:rsidRPr="00E51B72">
        <w:rPr>
          <w:rFonts w:ascii="Simplified Arabic" w:hAnsi="Simplified Arabic" w:cs="Simplified Arabic" w:hint="cs"/>
          <w:sz w:val="28"/>
          <w:szCs w:val="28"/>
          <w:rtl/>
        </w:rPr>
        <w:t xml:space="preserve">ففي الأسبوع الماضي، استكملت </w:t>
      </w:r>
      <w:r w:rsidRPr="00E51B72">
        <w:rPr>
          <w:rFonts w:ascii="Simplified Arabic" w:hAnsi="Simplified Arabic" w:cs="Simplified Arabic"/>
          <w:sz w:val="28"/>
          <w:szCs w:val="28"/>
          <w:rtl/>
        </w:rPr>
        <w:t xml:space="preserve">فولكس واغن </w:t>
      </w:r>
      <w:r w:rsidR="00267171" w:rsidRPr="00E51B72">
        <w:rPr>
          <w:rFonts w:ascii="Simplified Arabic" w:hAnsi="Simplified Arabic" w:cs="Simplified Arabic" w:hint="cs"/>
          <w:sz w:val="28"/>
          <w:szCs w:val="28"/>
          <w:rtl/>
        </w:rPr>
        <w:t>ال</w:t>
      </w:r>
      <w:r w:rsidRPr="00E51B72">
        <w:rPr>
          <w:rFonts w:ascii="Simplified Arabic" w:hAnsi="Simplified Arabic" w:cs="Simplified Arabic"/>
          <w:sz w:val="28"/>
          <w:szCs w:val="28"/>
          <w:rtl/>
        </w:rPr>
        <w:t xml:space="preserve">استثمار </w:t>
      </w:r>
      <w:r w:rsidR="00267171" w:rsidRPr="00E51B72">
        <w:rPr>
          <w:rFonts w:ascii="Simplified Arabic" w:hAnsi="Simplified Arabic" w:cs="Simplified Arabic" w:hint="cs"/>
          <w:sz w:val="28"/>
          <w:szCs w:val="28"/>
          <w:rtl/>
        </w:rPr>
        <w:t xml:space="preserve">الذي أعلنت عنه </w:t>
      </w:r>
      <w:r w:rsidRPr="00E51B72">
        <w:rPr>
          <w:rFonts w:ascii="Simplified Arabic" w:hAnsi="Simplified Arabic" w:cs="Simplified Arabic"/>
          <w:sz w:val="28"/>
          <w:szCs w:val="28"/>
          <w:rtl/>
        </w:rPr>
        <w:t xml:space="preserve">سابقاً في </w:t>
      </w:r>
      <w:r w:rsidR="00267171" w:rsidRPr="00E51B72">
        <w:rPr>
          <w:rFonts w:ascii="Simplified Arabic" w:hAnsi="Simplified Arabic" w:cs="Simplified Arabic" w:hint="cs"/>
          <w:sz w:val="28"/>
          <w:szCs w:val="28"/>
          <w:rtl/>
        </w:rPr>
        <w:t xml:space="preserve">شركة </w:t>
      </w:r>
      <w:r w:rsidRPr="00E51B72">
        <w:rPr>
          <w:rFonts w:ascii="Simplified Arabic" w:hAnsi="Simplified Arabic" w:cs="Simplified Arabic"/>
          <w:sz w:val="28"/>
          <w:szCs w:val="28"/>
          <w:rtl/>
        </w:rPr>
        <w:t>"آرجو إيه آي"</w:t>
      </w:r>
      <w:r w:rsidR="00267171" w:rsidRPr="00E51B72">
        <w:rPr>
          <w:rFonts w:ascii="Simplified Arabic" w:hAnsi="Simplified Arabic" w:cs="Simplified Arabic" w:hint="cs"/>
          <w:sz w:val="28"/>
          <w:szCs w:val="28"/>
          <w:rtl/>
        </w:rPr>
        <w:t xml:space="preserve"> التي </w:t>
      </w:r>
      <w:r w:rsidRPr="00E51B72">
        <w:rPr>
          <w:rFonts w:ascii="Simplified Arabic" w:hAnsi="Simplified Arabic" w:cs="Simplified Arabic"/>
          <w:sz w:val="28"/>
          <w:szCs w:val="28"/>
          <w:rtl/>
        </w:rPr>
        <w:t xml:space="preserve">تتخذ من مدينة بيتسبرغ مقراً لها، </w:t>
      </w:r>
      <w:r w:rsidR="00FF409A" w:rsidRPr="00E51B72">
        <w:rPr>
          <w:rFonts w:ascii="Simplified Arabic" w:hAnsi="Simplified Arabic" w:cs="Simplified Arabic" w:hint="cs"/>
          <w:sz w:val="28"/>
          <w:szCs w:val="28"/>
          <w:rtl/>
        </w:rPr>
        <w:t xml:space="preserve">ولدى </w:t>
      </w:r>
      <w:r w:rsidRPr="00E51B72">
        <w:rPr>
          <w:rFonts w:ascii="Simplified Arabic" w:hAnsi="Simplified Arabic" w:cs="Simplified Arabic"/>
          <w:sz w:val="28"/>
          <w:szCs w:val="28"/>
          <w:rtl/>
        </w:rPr>
        <w:t xml:space="preserve">فورد </w:t>
      </w:r>
      <w:r w:rsidR="00FF409A" w:rsidRPr="00E51B72">
        <w:rPr>
          <w:rFonts w:ascii="Simplified Arabic" w:hAnsi="Simplified Arabic" w:cs="Simplified Arabic" w:hint="cs"/>
          <w:sz w:val="28"/>
          <w:szCs w:val="28"/>
          <w:rtl/>
        </w:rPr>
        <w:t xml:space="preserve">مصالح حالية فيها على صعيد </w:t>
      </w:r>
      <w:r w:rsidRPr="00E51B72">
        <w:rPr>
          <w:rFonts w:ascii="Simplified Arabic" w:hAnsi="Simplified Arabic" w:cs="Simplified Arabic"/>
          <w:sz w:val="28"/>
          <w:szCs w:val="28"/>
          <w:rtl/>
        </w:rPr>
        <w:t>الملكية والتطوير.</w:t>
      </w:r>
    </w:p>
    <w:p w14:paraId="32CFEBFB" w14:textId="77777777" w:rsidR="00E22CA4" w:rsidRDefault="00E22CA4" w:rsidP="00697F3C">
      <w:pPr>
        <w:pStyle w:val="NormalWeb"/>
        <w:shd w:val="clear" w:color="auto" w:fill="FFFFFF"/>
        <w:bidi/>
        <w:spacing w:before="0" w:beforeAutospacing="0" w:after="0" w:afterAutospacing="0"/>
        <w:rPr>
          <w:rFonts w:ascii="Simplified Arabic" w:hAnsi="Simplified Arabic" w:cs="Simplified Arabic"/>
          <w:sz w:val="28"/>
          <w:szCs w:val="28"/>
          <w:rtl/>
        </w:rPr>
      </w:pPr>
    </w:p>
    <w:p w14:paraId="573A127C" w14:textId="08E6F5B8" w:rsidR="00E22CA4" w:rsidRDefault="00E22CA4" w:rsidP="00B51592">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sz w:val="28"/>
          <w:szCs w:val="28"/>
          <w:rtl/>
        </w:rPr>
        <w:t>و</w:t>
      </w:r>
      <w:r w:rsidR="006352B4">
        <w:rPr>
          <w:rFonts w:ascii="Simplified Arabic" w:hAnsi="Simplified Arabic" w:cs="Simplified Arabic" w:hint="cs"/>
          <w:sz w:val="28"/>
          <w:szCs w:val="28"/>
          <w:rtl/>
        </w:rPr>
        <w:t xml:space="preserve">يأتي قرار </w:t>
      </w:r>
      <w:r>
        <w:rPr>
          <w:rFonts w:ascii="Simplified Arabic" w:hAnsi="Simplified Arabic" w:cs="Simplified Arabic"/>
          <w:sz w:val="28"/>
          <w:szCs w:val="28"/>
          <w:rtl/>
        </w:rPr>
        <w:t xml:space="preserve">فولكس واغن وفورد </w:t>
      </w:r>
      <w:r w:rsidR="006352B4">
        <w:rPr>
          <w:rFonts w:ascii="Simplified Arabic" w:hAnsi="Simplified Arabic" w:cs="Simplified Arabic" w:hint="cs"/>
          <w:sz w:val="28"/>
          <w:szCs w:val="28"/>
          <w:rtl/>
        </w:rPr>
        <w:t>ل</w:t>
      </w:r>
      <w:r>
        <w:rPr>
          <w:rFonts w:ascii="Simplified Arabic" w:hAnsi="Simplified Arabic" w:cs="Simplified Arabic"/>
          <w:sz w:val="28"/>
          <w:szCs w:val="28"/>
          <w:rtl/>
        </w:rPr>
        <w:t xml:space="preserve">لاستثمار </w:t>
      </w:r>
      <w:r w:rsidR="006352B4">
        <w:rPr>
          <w:rFonts w:ascii="Simplified Arabic" w:hAnsi="Simplified Arabic" w:cs="Simplified Arabic" w:hint="cs"/>
          <w:sz w:val="28"/>
          <w:szCs w:val="28"/>
          <w:rtl/>
        </w:rPr>
        <w:t xml:space="preserve">بشكل مستقل </w:t>
      </w:r>
      <w:r>
        <w:rPr>
          <w:rFonts w:ascii="Simplified Arabic" w:hAnsi="Simplified Arabic" w:cs="Simplified Arabic"/>
          <w:sz w:val="28"/>
          <w:szCs w:val="28"/>
          <w:rtl/>
        </w:rPr>
        <w:t xml:space="preserve">في "آرجو إيه آي" </w:t>
      </w:r>
      <w:r w:rsidR="006352B4">
        <w:rPr>
          <w:rFonts w:ascii="Simplified Arabic" w:hAnsi="Simplified Arabic" w:cs="Simplified Arabic" w:hint="cs"/>
          <w:sz w:val="28"/>
          <w:szCs w:val="28"/>
          <w:rtl/>
        </w:rPr>
        <w:t xml:space="preserve">تأكيداً </w:t>
      </w:r>
      <w:r>
        <w:rPr>
          <w:rFonts w:ascii="Simplified Arabic" w:hAnsi="Simplified Arabic" w:cs="Simplified Arabic"/>
          <w:sz w:val="28"/>
          <w:szCs w:val="28"/>
          <w:rtl/>
        </w:rPr>
        <w:t xml:space="preserve">على </w:t>
      </w:r>
      <w:r w:rsidR="00353491">
        <w:rPr>
          <w:rFonts w:ascii="Simplified Arabic" w:hAnsi="Simplified Arabic" w:cs="Simplified Arabic" w:hint="cs"/>
          <w:sz w:val="28"/>
          <w:szCs w:val="28"/>
          <w:rtl/>
        </w:rPr>
        <w:t xml:space="preserve">الريادة التقنية والتقدم الذي يمتاز به </w:t>
      </w:r>
      <w:r>
        <w:rPr>
          <w:rFonts w:ascii="Simplified Arabic" w:hAnsi="Simplified Arabic" w:cs="Simplified Arabic"/>
          <w:sz w:val="28"/>
          <w:szCs w:val="28"/>
          <w:rtl/>
        </w:rPr>
        <w:t>نظام القيادة الذاتية المصمم من قبلها؛ و</w:t>
      </w:r>
      <w:r w:rsidR="00826F57">
        <w:rPr>
          <w:rFonts w:ascii="Simplified Arabic" w:hAnsi="Simplified Arabic" w:cs="Simplified Arabic" w:hint="cs"/>
          <w:sz w:val="28"/>
          <w:szCs w:val="28"/>
          <w:rtl/>
        </w:rPr>
        <w:t>على دور ا</w:t>
      </w:r>
      <w:r>
        <w:rPr>
          <w:rFonts w:ascii="Simplified Arabic" w:hAnsi="Simplified Arabic" w:cs="Simplified Arabic"/>
          <w:sz w:val="28"/>
          <w:szCs w:val="28"/>
          <w:rtl/>
        </w:rPr>
        <w:t xml:space="preserve">لتحالفات في تمكين تطوير </w:t>
      </w:r>
      <w:r w:rsidR="00826F57">
        <w:rPr>
          <w:rFonts w:ascii="Simplified Arabic" w:hAnsi="Simplified Arabic" w:cs="Simplified Arabic" w:hint="cs"/>
          <w:sz w:val="28"/>
          <w:szCs w:val="28"/>
          <w:rtl/>
        </w:rPr>
        <w:t>ال</w:t>
      </w:r>
      <w:r>
        <w:rPr>
          <w:rFonts w:ascii="Simplified Arabic" w:hAnsi="Simplified Arabic" w:cs="Simplified Arabic"/>
          <w:sz w:val="28"/>
          <w:szCs w:val="28"/>
          <w:rtl/>
        </w:rPr>
        <w:t xml:space="preserve">تقنيات </w:t>
      </w:r>
      <w:r w:rsidR="00826F57">
        <w:rPr>
          <w:rFonts w:ascii="Simplified Arabic" w:hAnsi="Simplified Arabic" w:cs="Simplified Arabic" w:hint="cs"/>
          <w:sz w:val="28"/>
          <w:szCs w:val="28"/>
          <w:rtl/>
        </w:rPr>
        <w:t xml:space="preserve">المبتكرة </w:t>
      </w:r>
      <w:r>
        <w:rPr>
          <w:rFonts w:ascii="Simplified Arabic" w:hAnsi="Simplified Arabic" w:cs="Simplified Arabic"/>
          <w:sz w:val="28"/>
          <w:szCs w:val="28"/>
          <w:rtl/>
        </w:rPr>
        <w:t xml:space="preserve">التي تتطلب وقتاً </w:t>
      </w:r>
      <w:r w:rsidR="00826F57">
        <w:rPr>
          <w:rFonts w:ascii="Simplified Arabic" w:hAnsi="Simplified Arabic" w:cs="Simplified Arabic" w:hint="cs"/>
          <w:sz w:val="28"/>
          <w:szCs w:val="28"/>
          <w:rtl/>
        </w:rPr>
        <w:t xml:space="preserve">طويلاً </w:t>
      </w:r>
      <w:r>
        <w:rPr>
          <w:rFonts w:ascii="Simplified Arabic" w:hAnsi="Simplified Arabic" w:cs="Simplified Arabic"/>
          <w:sz w:val="28"/>
          <w:szCs w:val="28"/>
          <w:rtl/>
        </w:rPr>
        <w:t>وموارد كبيرة.</w:t>
      </w:r>
      <w:r w:rsidR="00B51592">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ويعد نظام القيادة الذاتية من "آرجو إيه آي" أول </w:t>
      </w:r>
      <w:r w:rsidR="00B51592">
        <w:rPr>
          <w:rFonts w:ascii="Simplified Arabic" w:hAnsi="Simplified Arabic" w:cs="Simplified Arabic" w:hint="cs"/>
          <w:sz w:val="28"/>
          <w:szCs w:val="28"/>
          <w:rtl/>
        </w:rPr>
        <w:t xml:space="preserve">نظام </w:t>
      </w:r>
      <w:r>
        <w:rPr>
          <w:rFonts w:ascii="Simplified Arabic" w:hAnsi="Simplified Arabic" w:cs="Simplified Arabic"/>
          <w:sz w:val="28"/>
          <w:szCs w:val="28"/>
          <w:rtl/>
        </w:rPr>
        <w:t>من نوعه للسيارات التجارية في أوروبا والولايات المتحدة الأمريكية. و</w:t>
      </w:r>
      <w:r w:rsidR="00B51592">
        <w:rPr>
          <w:rFonts w:ascii="Simplified Arabic" w:hAnsi="Simplified Arabic" w:cs="Simplified Arabic" w:hint="cs"/>
          <w:sz w:val="28"/>
          <w:szCs w:val="28"/>
          <w:rtl/>
        </w:rPr>
        <w:t xml:space="preserve">من شأن </w:t>
      </w:r>
      <w:r>
        <w:rPr>
          <w:rFonts w:ascii="Simplified Arabic" w:hAnsi="Simplified Arabic" w:cs="Simplified Arabic"/>
          <w:sz w:val="28"/>
          <w:szCs w:val="28"/>
          <w:rtl/>
        </w:rPr>
        <w:t xml:space="preserve">الانتشار العالمي لشركتي فورد وفولكس واغن </w:t>
      </w:r>
      <w:r w:rsidR="00B51592">
        <w:rPr>
          <w:rFonts w:ascii="Simplified Arabic" w:hAnsi="Simplified Arabic" w:cs="Simplified Arabic" w:hint="cs"/>
          <w:sz w:val="28"/>
          <w:szCs w:val="28"/>
          <w:rtl/>
        </w:rPr>
        <w:t xml:space="preserve">أن </w:t>
      </w:r>
      <w:r w:rsidR="006530A7">
        <w:rPr>
          <w:rFonts w:ascii="Simplified Arabic" w:hAnsi="Simplified Arabic" w:cs="Simplified Arabic" w:hint="cs"/>
          <w:sz w:val="28"/>
          <w:szCs w:val="28"/>
          <w:rtl/>
        </w:rPr>
        <w:t>يوفر ل</w:t>
      </w:r>
      <w:r>
        <w:rPr>
          <w:rFonts w:ascii="Simplified Arabic" w:hAnsi="Simplified Arabic" w:cs="Simplified Arabic"/>
          <w:sz w:val="28"/>
          <w:szCs w:val="28"/>
          <w:rtl/>
        </w:rPr>
        <w:t xml:space="preserve">منصة "آرجو إيه آي" </w:t>
      </w:r>
      <w:r w:rsidR="006530A7">
        <w:rPr>
          <w:rFonts w:ascii="Simplified Arabic" w:hAnsi="Simplified Arabic" w:cs="Simplified Arabic" w:hint="cs"/>
          <w:sz w:val="28"/>
          <w:szCs w:val="28"/>
          <w:rtl/>
        </w:rPr>
        <w:t xml:space="preserve">أعلى </w:t>
      </w:r>
      <w:r>
        <w:rPr>
          <w:rFonts w:ascii="Simplified Arabic" w:hAnsi="Simplified Arabic" w:cs="Simplified Arabic"/>
          <w:sz w:val="28"/>
          <w:szCs w:val="28"/>
          <w:rtl/>
        </w:rPr>
        <w:t xml:space="preserve">إمكانات </w:t>
      </w:r>
      <w:r w:rsidR="001D1B19">
        <w:rPr>
          <w:rFonts w:ascii="Simplified Arabic" w:hAnsi="Simplified Arabic" w:cs="Simplified Arabic" w:hint="cs"/>
          <w:sz w:val="28"/>
          <w:szCs w:val="28"/>
          <w:rtl/>
        </w:rPr>
        <w:t xml:space="preserve">التوسع </w:t>
      </w:r>
      <w:r>
        <w:rPr>
          <w:rFonts w:ascii="Simplified Arabic" w:hAnsi="Simplified Arabic" w:cs="Simplified Arabic"/>
          <w:sz w:val="28"/>
          <w:szCs w:val="28"/>
          <w:rtl/>
        </w:rPr>
        <w:t xml:space="preserve">الجغرافي </w:t>
      </w:r>
      <w:r w:rsidR="001D1B19">
        <w:rPr>
          <w:rFonts w:ascii="Simplified Arabic" w:hAnsi="Simplified Arabic" w:cs="Simplified Arabic" w:hint="cs"/>
          <w:sz w:val="28"/>
          <w:szCs w:val="28"/>
          <w:rtl/>
        </w:rPr>
        <w:t xml:space="preserve">مقارنة بأي </w:t>
      </w:r>
      <w:r>
        <w:rPr>
          <w:rFonts w:ascii="Simplified Arabic" w:hAnsi="Simplified Arabic" w:cs="Simplified Arabic"/>
          <w:sz w:val="28"/>
          <w:szCs w:val="28"/>
          <w:rtl/>
        </w:rPr>
        <w:t>تقني</w:t>
      </w:r>
      <w:r w:rsidR="001D1B19">
        <w:rPr>
          <w:rFonts w:ascii="Simplified Arabic" w:hAnsi="Simplified Arabic" w:cs="Simplified Arabic" w:hint="cs"/>
          <w:sz w:val="28"/>
          <w:szCs w:val="28"/>
          <w:rtl/>
        </w:rPr>
        <w:t>ة</w:t>
      </w:r>
      <w:r>
        <w:rPr>
          <w:rFonts w:ascii="Simplified Arabic" w:hAnsi="Simplified Arabic" w:cs="Simplified Arabic"/>
          <w:sz w:val="28"/>
          <w:szCs w:val="28"/>
          <w:rtl/>
        </w:rPr>
        <w:t xml:space="preserve"> قيادة ذاتية </w:t>
      </w:r>
      <w:r w:rsidR="001D1B19">
        <w:rPr>
          <w:rFonts w:ascii="Simplified Arabic" w:hAnsi="Simplified Arabic" w:cs="Simplified Arabic" w:hint="cs"/>
          <w:sz w:val="28"/>
          <w:szCs w:val="28"/>
          <w:rtl/>
        </w:rPr>
        <w:t>أخرى في العالم</w:t>
      </w:r>
      <w:r w:rsidR="00145E87">
        <w:rPr>
          <w:rFonts w:ascii="Simplified Arabic" w:hAnsi="Simplified Arabic" w:cs="Simplified Arabic" w:hint="cs"/>
          <w:sz w:val="28"/>
          <w:szCs w:val="28"/>
          <w:rtl/>
        </w:rPr>
        <w:t xml:space="preserve">، لاسيّما أن </w:t>
      </w:r>
      <w:r>
        <w:rPr>
          <w:rFonts w:ascii="Simplified Arabic" w:hAnsi="Simplified Arabic" w:cs="Simplified Arabic"/>
          <w:sz w:val="28"/>
          <w:szCs w:val="28"/>
          <w:rtl/>
        </w:rPr>
        <w:t>الانتشار والنطاق عامل</w:t>
      </w:r>
      <w:r w:rsidR="00145E87">
        <w:rPr>
          <w:rFonts w:ascii="Simplified Arabic" w:hAnsi="Simplified Arabic" w:cs="Simplified Arabic" w:hint="cs"/>
          <w:sz w:val="28"/>
          <w:szCs w:val="28"/>
          <w:rtl/>
        </w:rPr>
        <w:t>ان مهمان</w:t>
      </w:r>
      <w:r>
        <w:rPr>
          <w:rFonts w:ascii="Simplified Arabic" w:hAnsi="Simplified Arabic" w:cs="Simplified Arabic"/>
          <w:sz w:val="28"/>
          <w:szCs w:val="28"/>
          <w:rtl/>
        </w:rPr>
        <w:t xml:space="preserve"> لتطوير أنظمة القيادة الذاتية </w:t>
      </w:r>
      <w:r w:rsidR="00D52A0C">
        <w:rPr>
          <w:rFonts w:ascii="Simplified Arabic" w:hAnsi="Simplified Arabic" w:cs="Simplified Arabic" w:hint="cs"/>
          <w:sz w:val="28"/>
          <w:szCs w:val="28"/>
          <w:rtl/>
        </w:rPr>
        <w:t>المتميزة و</w:t>
      </w:r>
      <w:r w:rsidR="00145E87">
        <w:rPr>
          <w:rFonts w:ascii="Simplified Arabic" w:hAnsi="Simplified Arabic" w:cs="Simplified Arabic" w:hint="cs"/>
          <w:sz w:val="28"/>
          <w:szCs w:val="28"/>
          <w:rtl/>
        </w:rPr>
        <w:t xml:space="preserve">عالية الكفاءة </w:t>
      </w:r>
      <w:r w:rsidR="00D52A0C">
        <w:rPr>
          <w:rFonts w:ascii="Simplified Arabic" w:hAnsi="Simplified Arabic" w:cs="Simplified Arabic" w:hint="cs"/>
          <w:sz w:val="28"/>
          <w:szCs w:val="28"/>
          <w:rtl/>
        </w:rPr>
        <w:t>من حيث التكاليف</w:t>
      </w:r>
      <w:r>
        <w:rPr>
          <w:rFonts w:ascii="Simplified Arabic" w:hAnsi="Simplified Arabic" w:cs="Simplified Arabic"/>
          <w:sz w:val="28"/>
          <w:szCs w:val="28"/>
          <w:rtl/>
        </w:rPr>
        <w:t>.</w:t>
      </w:r>
    </w:p>
    <w:p w14:paraId="69E3F583" w14:textId="77777777" w:rsidR="00E22CA4" w:rsidRDefault="00E22CA4" w:rsidP="00697F3C">
      <w:pPr>
        <w:pStyle w:val="NormalWeb"/>
        <w:shd w:val="clear" w:color="auto" w:fill="FFFFFF"/>
        <w:bidi/>
        <w:spacing w:before="0" w:beforeAutospacing="0" w:after="0" w:afterAutospacing="0"/>
        <w:rPr>
          <w:rFonts w:ascii="Simplified Arabic" w:hAnsi="Simplified Arabic" w:cs="Simplified Arabic"/>
          <w:sz w:val="28"/>
          <w:szCs w:val="28"/>
          <w:rtl/>
        </w:rPr>
      </w:pPr>
    </w:p>
    <w:p w14:paraId="694E93F4" w14:textId="1FD44117" w:rsidR="00E22CA4" w:rsidRDefault="00D52A0C" w:rsidP="00860651">
      <w:pPr>
        <w:bidi/>
        <w:rPr>
          <w:rFonts w:ascii="Simplified Arabic" w:hAnsi="Simplified Arabic" w:cs="Simplified Arabic"/>
          <w:sz w:val="28"/>
          <w:szCs w:val="28"/>
        </w:rPr>
      </w:pPr>
      <w:r>
        <w:rPr>
          <w:rFonts w:ascii="Simplified Arabic" w:hAnsi="Simplified Arabic" w:cs="Simplified Arabic" w:hint="cs"/>
          <w:sz w:val="28"/>
          <w:szCs w:val="28"/>
          <w:rtl/>
        </w:rPr>
        <w:t xml:space="preserve">وتجدر الإشارة إلى أن التحالف بين </w:t>
      </w:r>
      <w:r w:rsidR="00251BC8">
        <w:rPr>
          <w:rFonts w:ascii="Simplified Arabic" w:hAnsi="Simplified Arabic" w:cs="Simplified Arabic" w:hint="cs"/>
          <w:sz w:val="28"/>
          <w:szCs w:val="28"/>
          <w:rtl/>
        </w:rPr>
        <w:t xml:space="preserve">فورد وفولكس واغن </w:t>
      </w:r>
      <w:r w:rsidRPr="00D52A0C">
        <w:rPr>
          <w:rFonts w:ascii="Simplified Arabic" w:hAnsi="Simplified Arabic" w:cs="Simplified Arabic" w:hint="cs"/>
          <w:sz w:val="28"/>
          <w:szCs w:val="28"/>
          <w:rtl/>
        </w:rPr>
        <w:t xml:space="preserve">لا </w:t>
      </w:r>
      <w:r>
        <w:rPr>
          <w:rFonts w:ascii="Simplified Arabic" w:hAnsi="Simplified Arabic" w:cs="Simplified Arabic" w:hint="cs"/>
          <w:sz w:val="28"/>
          <w:szCs w:val="28"/>
          <w:rtl/>
        </w:rPr>
        <w:t>ي</w:t>
      </w:r>
      <w:r w:rsidRPr="00D52A0C">
        <w:rPr>
          <w:rFonts w:ascii="Simplified Arabic" w:hAnsi="Simplified Arabic" w:cs="Simplified Arabic" w:hint="cs"/>
          <w:sz w:val="28"/>
          <w:szCs w:val="28"/>
          <w:rtl/>
        </w:rPr>
        <w:t xml:space="preserve">نص على </w:t>
      </w:r>
      <w:r w:rsidRPr="00D52A0C">
        <w:rPr>
          <w:rFonts w:ascii="Simplified Arabic" w:hAnsi="Simplified Arabic" w:cs="Simplified Arabic"/>
          <w:sz w:val="28"/>
          <w:szCs w:val="28"/>
          <w:rtl/>
        </w:rPr>
        <w:t>أي</w:t>
      </w:r>
      <w:r w:rsidRPr="00D52A0C">
        <w:rPr>
          <w:rFonts w:ascii="Simplified Arabic" w:hAnsi="Simplified Arabic" w:cs="Simplified Arabic" w:hint="cs"/>
          <w:sz w:val="28"/>
          <w:szCs w:val="28"/>
          <w:rtl/>
        </w:rPr>
        <w:t>ة</w:t>
      </w:r>
      <w:r w:rsidRPr="00D52A0C">
        <w:rPr>
          <w:rFonts w:ascii="Simplified Arabic" w:hAnsi="Simplified Arabic" w:cs="Simplified Arabic"/>
          <w:sz w:val="28"/>
          <w:szCs w:val="28"/>
          <w:rtl/>
        </w:rPr>
        <w:t xml:space="preserve"> ملكية مشتركة بين</w:t>
      </w:r>
      <w:r w:rsidR="00251BC8">
        <w:rPr>
          <w:rFonts w:ascii="Simplified Arabic" w:hAnsi="Simplified Arabic" w:cs="Simplified Arabic" w:hint="cs"/>
          <w:sz w:val="28"/>
          <w:szCs w:val="28"/>
          <w:rtl/>
        </w:rPr>
        <w:t xml:space="preserve"> الطرفين الذين سيواصلان </w:t>
      </w:r>
      <w:r w:rsidR="00860651">
        <w:rPr>
          <w:rFonts w:ascii="Simplified Arabic" w:hAnsi="Simplified Arabic" w:cs="Simplified Arabic" w:hint="cs"/>
          <w:sz w:val="28"/>
          <w:szCs w:val="28"/>
          <w:rtl/>
        </w:rPr>
        <w:t>التنافس في السوق.</w:t>
      </w:r>
    </w:p>
    <w:p w14:paraId="2CD1E526" w14:textId="77777777" w:rsidR="001D1655" w:rsidRDefault="001D1655" w:rsidP="001D1655">
      <w:pPr>
        <w:bidi/>
        <w:rPr>
          <w:rFonts w:ascii="Simplified Arabic" w:hAnsi="Simplified Arabic" w:cs="Simplified Arabic"/>
          <w:sz w:val="28"/>
          <w:szCs w:val="28"/>
          <w:rtl/>
        </w:rPr>
      </w:pPr>
    </w:p>
    <w:bookmarkEnd w:id="0"/>
    <w:p w14:paraId="29696BF2" w14:textId="6598ED15" w:rsidR="00940254" w:rsidRPr="007F642C" w:rsidRDefault="00E22CA4" w:rsidP="00697F3C">
      <w:pPr>
        <w:shd w:val="clear" w:color="auto" w:fill="FFFFFF"/>
        <w:bidi/>
        <w:ind w:left="571" w:firstLine="720"/>
        <w:jc w:val="center"/>
        <w:rPr>
          <w:rFonts w:ascii="Simplified Arabic" w:hAnsi="Simplified Arabic" w:cs="Simplified Arabic"/>
          <w:b/>
          <w:bCs/>
          <w:i/>
          <w:color w:val="000000"/>
          <w:sz w:val="24"/>
          <w:szCs w:val="24"/>
        </w:rPr>
      </w:pPr>
      <w:r>
        <w:rPr>
          <w:rFonts w:ascii="Simplified Arabic" w:hAnsi="Simplified Arabic" w:cs="Simplified Arabic"/>
          <w:sz w:val="28"/>
          <w:szCs w:val="28"/>
        </w:rPr>
        <w:t># # #</w:t>
      </w:r>
    </w:p>
    <w:p w14:paraId="629DC599" w14:textId="77777777" w:rsidR="00323398" w:rsidRPr="00D06827" w:rsidRDefault="00323398" w:rsidP="00697F3C">
      <w:pPr>
        <w:bidi/>
        <w:rPr>
          <w:rFonts w:ascii="Simplified Arabic" w:eastAsia="Times New Roman" w:hAnsi="Simplified Arabic" w:cs="Simplified Arabic"/>
          <w:b/>
          <w:bCs/>
          <w:i/>
          <w:iCs/>
          <w:sz w:val="20"/>
          <w:szCs w:val="20"/>
          <w:rtl/>
          <w:lang w:bidi="ar-LB"/>
        </w:rPr>
      </w:pPr>
      <w:r w:rsidRPr="00D06827">
        <w:rPr>
          <w:rFonts w:ascii="Simplified Arabic" w:eastAsia="Times New Roman" w:hAnsi="Simplified Arabic" w:cs="Simplified Arabic"/>
          <w:b/>
          <w:bCs/>
          <w:i/>
          <w:iCs/>
          <w:sz w:val="20"/>
          <w:szCs w:val="20"/>
          <w:rtl/>
          <w:lang w:bidi="ar-LB"/>
        </w:rPr>
        <w:t>نبذة عن شركة فورد موتور كومباني</w:t>
      </w:r>
    </w:p>
    <w:p w14:paraId="4F7A3DC4" w14:textId="77777777" w:rsidR="007F642C" w:rsidRDefault="00323398" w:rsidP="00697F3C">
      <w:pPr>
        <w:bidi/>
        <w:rPr>
          <w:rFonts w:ascii="Simplified Arabic" w:eastAsia="Times New Roman" w:hAnsi="Simplified Arabic" w:cs="Simplified Arabic"/>
          <w:i/>
          <w:color w:val="0000FF"/>
          <w:sz w:val="20"/>
          <w:szCs w:val="20"/>
          <w:u w:val="single"/>
          <w:lang w:bidi="ar-LB"/>
        </w:rPr>
      </w:pPr>
      <w:r w:rsidRPr="0067520C">
        <w:rPr>
          <w:rFonts w:ascii="Simplified Arabic" w:eastAsia="Times New Roman" w:hAnsi="Simplified Arabic" w:cs="Simplified Arabic"/>
          <w:iCs/>
          <w:sz w:val="20"/>
          <w:szCs w:val="20"/>
          <w:rtl/>
          <w:lang w:bidi="ar-LB"/>
        </w:rPr>
        <w:t xml:space="preserve">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حلول النقل، بما في ذلك خدمات المركبات ذاتية القيادة؛ والخدمات المتّصلة. ويوجد لدى فورد نحو </w:t>
      </w:r>
      <w:r w:rsidRPr="0067520C">
        <w:rPr>
          <w:rFonts w:ascii="Simplified Arabic" w:eastAsia="Times New Roman" w:hAnsi="Simplified Arabic" w:cs="Simplified Arabic"/>
          <w:i/>
          <w:sz w:val="20"/>
          <w:szCs w:val="20"/>
          <w:lang w:bidi="ar-LB"/>
        </w:rPr>
        <w:t>188</w:t>
      </w:r>
      <w:r w:rsidRPr="0067520C">
        <w:rPr>
          <w:rFonts w:ascii="Simplified Arabic" w:eastAsia="Times New Roman" w:hAnsi="Simplified Arabic" w:cs="Simplified Arabic"/>
          <w:iCs/>
          <w:sz w:val="20"/>
          <w:szCs w:val="20"/>
          <w:lang w:bidi="ar-LB"/>
        </w:rPr>
        <w:t>,</w:t>
      </w:r>
      <w:r w:rsidRPr="0067520C">
        <w:rPr>
          <w:rFonts w:ascii="Simplified Arabic" w:eastAsia="Times New Roman" w:hAnsi="Simplified Arabic" w:cs="Simplified Arabic"/>
          <w:i/>
          <w:sz w:val="20"/>
          <w:szCs w:val="20"/>
          <w:lang w:bidi="ar-LB"/>
        </w:rPr>
        <w:t>000</w:t>
      </w:r>
      <w:r w:rsidRPr="0067520C">
        <w:rPr>
          <w:rFonts w:ascii="Simplified Arabic" w:eastAsia="Times New Roman" w:hAnsi="Simplified Arabic" w:cs="Simplified Arabic"/>
          <w:iCs/>
          <w:sz w:val="20"/>
          <w:szCs w:val="20"/>
          <w:rtl/>
          <w:lang w:bidi="ar-LB"/>
        </w:rPr>
        <w:t xml:space="preserve"> موظف في كافة أرجاء العالم. لمزيد من المعلومات حول فورد ومنتجاتها وشركة فورد موتور كريديت، يرجى زيارة الموقع الإلكتروني</w:t>
      </w:r>
      <w:hyperlink r:id="rId10" w:history="1">
        <w:r w:rsidRPr="0067520C">
          <w:rPr>
            <w:rFonts w:ascii="Simplified Arabic" w:eastAsia="Times New Roman" w:hAnsi="Simplified Arabic" w:cs="Simplified Arabic"/>
            <w:i/>
            <w:color w:val="0000FF"/>
            <w:sz w:val="20"/>
            <w:szCs w:val="20"/>
            <w:u w:val="single"/>
            <w:rtl/>
            <w:lang w:bidi="ar-LB"/>
          </w:rPr>
          <w:t xml:space="preserve"> </w:t>
        </w:r>
        <w:r w:rsidRPr="0067520C">
          <w:rPr>
            <w:rFonts w:ascii="Simplified Arabic" w:eastAsia="Times New Roman" w:hAnsi="Simplified Arabic" w:cs="Simplified Arabic"/>
            <w:i/>
            <w:color w:val="0000FF"/>
            <w:sz w:val="20"/>
            <w:szCs w:val="20"/>
            <w:u w:val="single"/>
            <w:lang w:bidi="ar-LB"/>
          </w:rPr>
          <w:t>www.corporate.ford.com</w:t>
        </w:r>
      </w:hyperlink>
      <w:r w:rsidRPr="0067520C">
        <w:rPr>
          <w:rFonts w:ascii="Simplified Arabic" w:eastAsia="Times New Roman" w:hAnsi="Simplified Arabic" w:cs="Simplified Arabic"/>
          <w:i/>
          <w:color w:val="0000FF"/>
          <w:sz w:val="20"/>
          <w:szCs w:val="20"/>
          <w:u w:val="single"/>
          <w:lang w:bidi="ar-LB"/>
        </w:rPr>
        <w:t>.</w:t>
      </w:r>
    </w:p>
    <w:p w14:paraId="6579A1B4" w14:textId="77777777" w:rsidR="007F642C" w:rsidRDefault="007F642C" w:rsidP="00697F3C">
      <w:pPr>
        <w:bidi/>
        <w:rPr>
          <w:rFonts w:ascii="Simplified Arabic" w:eastAsia="Times New Roman" w:hAnsi="Simplified Arabic" w:cs="Simplified Arabic"/>
          <w:iCs/>
          <w:color w:val="0000FF"/>
          <w:sz w:val="20"/>
          <w:szCs w:val="20"/>
          <w:u w:val="single"/>
          <w:lang w:bidi="ar-LB"/>
        </w:rPr>
      </w:pPr>
    </w:p>
    <w:p w14:paraId="45C1B69D" w14:textId="77777777" w:rsidR="007F642C" w:rsidRPr="001D1655" w:rsidRDefault="007F642C" w:rsidP="00697F3C">
      <w:pPr>
        <w:bidi/>
        <w:rPr>
          <w:rFonts w:ascii="Arial" w:hAnsi="Arial" w:cs="Arial"/>
          <w:sz w:val="20"/>
          <w:szCs w:val="18"/>
        </w:rPr>
      </w:pPr>
      <w:r w:rsidRPr="001D1655">
        <w:rPr>
          <w:rFonts w:ascii="Simplified Arabic" w:hAnsi="Simplified Arabic" w:cs="Simplified Arabic"/>
          <w:b/>
          <w:bCs/>
          <w:i/>
          <w:iCs/>
          <w:sz w:val="20"/>
          <w:szCs w:val="20"/>
          <w:rtl/>
        </w:rPr>
        <w:t>نبذة عن مجموعة فولكس واغن</w:t>
      </w:r>
    </w:p>
    <w:p w14:paraId="33878877" w14:textId="35D96098" w:rsidR="007F642C" w:rsidRPr="001D1655" w:rsidRDefault="007F642C" w:rsidP="00697F3C">
      <w:pPr>
        <w:bidi/>
        <w:rPr>
          <w:rFonts w:ascii="Arial" w:hAnsi="Arial" w:cs="Arial"/>
          <w:i/>
          <w:iCs/>
          <w:sz w:val="20"/>
          <w:u w:val="single"/>
        </w:rPr>
      </w:pPr>
      <w:r w:rsidRPr="001D1655">
        <w:rPr>
          <w:rFonts w:ascii="Simplified Arabic" w:hAnsi="Simplified Arabic" w:cs="Simplified Arabic"/>
          <w:i/>
          <w:iCs/>
          <w:sz w:val="20"/>
          <w:szCs w:val="20"/>
          <w:rtl/>
        </w:rPr>
        <w:t xml:space="preserve">يقع مقرّ مجموعة فولكس واغن في وولفسبورغ وهي إحدى شركات تصنيع السيارات الرائدة في العالم وأضخم شركة لتصنيع السيارات في أوروبا. تتألّف المجموعة من 12 علامة من 7 بلدان أوروبية:  سيارات الركّاب فولكس واغن، أودي، سيات، سكودا، بنتلي، بوغاتي، لامبورغيني، بورشه، </w:t>
      </w:r>
      <w:r w:rsidRPr="001D1655">
        <w:rPr>
          <w:rFonts w:ascii="Simplified Arabic" w:hAnsi="Simplified Arabic" w:cs="Simplified Arabic"/>
          <w:i/>
          <w:iCs/>
          <w:sz w:val="20"/>
          <w:szCs w:val="20"/>
          <w:rtl/>
        </w:rPr>
        <w:lastRenderedPageBreak/>
        <w:t>دوكاتي، مركبات فولكس واغن التجارية، سكانيا، مان. وتتراوح مجموعة سيارات الركّاب بين السيارات الصغيرة والمركبات الفاخرة. وتقدّم علامة دوكاتي الدرّاجات النارية. أما في قطاع المركبات التجارية الخفيفة والثقيلة، فتشمل المنتجات البيك أب والباصات وشاحنات المهام الشاقة. وفي كل يوم عمل، ينتج 671205 موظفاً حول العالم نحو 44567 مركبة ويشاركون في خدمات متعلّقة بالمركبات أو يعملون في مجالات أخرى من الأعمال. وتتولّى مجموعة فولكس واغن بيع مركباتها في 153 بلداً. عام 2019، وفّرت المجموعة 10,97 مليون مركبة عالمياً (2018: 10,83 مليون). وبلغت حصة سيارات الركاب في السوق عالمياً 12,9 في المئة. عام 2019، بلغ إجمالي إيرادات مبيعات المجموعة 252,6 مليار يورو (2018: 235,8 مليار يورو). ووصلت الأرباح بعد اقتطاع الضرائب في عام 2019 إلى 14 مليار يورو (2018: 12,2 مليار يورو)</w:t>
      </w:r>
      <w:r w:rsidRPr="001D1655">
        <w:rPr>
          <w:rFonts w:ascii="Simplified Arabic" w:hAnsi="Simplified Arabic" w:cs="Simplified Arabic"/>
          <w:sz w:val="20"/>
          <w:szCs w:val="20"/>
          <w:rtl/>
        </w:rPr>
        <w:t>.</w:t>
      </w:r>
    </w:p>
    <w:p w14:paraId="59B257D2" w14:textId="1FA058C1" w:rsidR="00323398" w:rsidRPr="0067520C" w:rsidRDefault="00323398" w:rsidP="00697F3C">
      <w:pPr>
        <w:bidi/>
        <w:rPr>
          <w:rFonts w:ascii="Simplified Arabic" w:eastAsia="Times New Roman" w:hAnsi="Simplified Arabic" w:cs="Simplified Arabic"/>
          <w:iCs/>
          <w:sz w:val="20"/>
          <w:szCs w:val="20"/>
          <w:lang w:bidi="ar-LB"/>
        </w:rPr>
      </w:pPr>
      <w:r w:rsidRPr="0067520C">
        <w:rPr>
          <w:rFonts w:ascii="Simplified Arabic" w:eastAsia="Times New Roman" w:hAnsi="Simplified Arabic" w:cs="Simplified Arabic"/>
          <w:iCs/>
          <w:color w:val="0000FF"/>
          <w:sz w:val="20"/>
          <w:szCs w:val="20"/>
          <w:u w:val="single"/>
          <w:rtl/>
          <w:lang w:bidi="ar-LB"/>
        </w:rPr>
        <w:br/>
      </w: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463606" w:rsidRPr="00D06827" w14:paraId="6EDEB6F4" w14:textId="77777777" w:rsidTr="009641CD">
        <w:trPr>
          <w:trHeight w:val="490"/>
        </w:trPr>
        <w:tc>
          <w:tcPr>
            <w:tcW w:w="1188" w:type="dxa"/>
            <w:tcMar>
              <w:top w:w="0" w:type="dxa"/>
              <w:left w:w="108" w:type="dxa"/>
              <w:bottom w:w="0" w:type="dxa"/>
              <w:right w:w="108" w:type="dxa"/>
            </w:tcMar>
            <w:hideMark/>
          </w:tcPr>
          <w:p w14:paraId="3E66ED36" w14:textId="77777777" w:rsidR="00463606" w:rsidRPr="00D06827" w:rsidRDefault="00463606" w:rsidP="009641CD">
            <w:pPr>
              <w:bidi/>
              <w:rPr>
                <w:rFonts w:ascii="Simplified Arabic" w:eastAsia="Times New Roman" w:hAnsi="Simplified Arabic" w:cs="Simplified Arabic"/>
                <w:sz w:val="20"/>
                <w:szCs w:val="20"/>
                <w:lang w:val="en-GB" w:bidi="ar-LB"/>
              </w:rPr>
            </w:pPr>
            <w:r w:rsidRPr="00D06827">
              <w:rPr>
                <w:rFonts w:ascii="Simplified Arabic" w:eastAsia="Times New Roman" w:hAnsi="Simplified Arabic" w:cs="Simplified Arabic"/>
                <w:b/>
                <w:bCs/>
                <w:i/>
                <w:iCs/>
                <w:sz w:val="20"/>
                <w:szCs w:val="20"/>
                <w:rtl/>
                <w:lang w:val="en-GB" w:bidi="ar-LB"/>
              </w:rPr>
              <w:t>جهات الاتصال:</w:t>
            </w:r>
          </w:p>
        </w:tc>
        <w:tc>
          <w:tcPr>
            <w:tcW w:w="3399" w:type="dxa"/>
            <w:tcMar>
              <w:top w:w="0" w:type="dxa"/>
              <w:left w:w="108" w:type="dxa"/>
              <w:bottom w:w="0" w:type="dxa"/>
              <w:right w:w="108" w:type="dxa"/>
            </w:tcMar>
            <w:hideMark/>
          </w:tcPr>
          <w:p w14:paraId="0DA71613" w14:textId="77777777" w:rsidR="00463606" w:rsidRPr="00D06827" w:rsidRDefault="00463606" w:rsidP="009641CD">
            <w:pPr>
              <w:bidi/>
              <w:rPr>
                <w:rFonts w:ascii="Simplified Arabic" w:eastAsia="Times New Roman" w:hAnsi="Simplified Arabic" w:cs="Simplified Arabic"/>
                <w:sz w:val="20"/>
                <w:szCs w:val="20"/>
                <w:lang w:val="en-GB" w:bidi="ar-LB"/>
              </w:rPr>
            </w:pPr>
            <w:r w:rsidRPr="00D06827">
              <w:rPr>
                <w:rFonts w:ascii="Simplified Arabic" w:eastAsia="Times New Roman" w:hAnsi="Simplified Arabic" w:cs="Simplified Arabic"/>
                <w:sz w:val="20"/>
                <w:szCs w:val="20"/>
                <w:rtl/>
                <w:lang w:val="en-GB" w:bidi="ar-LB"/>
              </w:rPr>
              <w:t>رانيا الشرفاء</w:t>
            </w:r>
          </w:p>
          <w:p w14:paraId="5E068821" w14:textId="77777777" w:rsidR="00463606" w:rsidRPr="00D06827" w:rsidRDefault="00463606" w:rsidP="009641CD">
            <w:pPr>
              <w:bidi/>
              <w:rPr>
                <w:rFonts w:ascii="Simplified Arabic" w:eastAsia="Times New Roman" w:hAnsi="Simplified Arabic" w:cs="Simplified Arabic"/>
                <w:sz w:val="20"/>
                <w:szCs w:val="20"/>
                <w:lang w:val="en-GB" w:bidi="ar-LB"/>
              </w:rPr>
            </w:pPr>
            <w:r w:rsidRPr="00D06827">
              <w:rPr>
                <w:rFonts w:ascii="Simplified Arabic" w:eastAsia="Times New Roman" w:hAnsi="Simplified Arabic" w:cs="Simplified Arabic"/>
                <w:sz w:val="20"/>
                <w:szCs w:val="20"/>
                <w:rtl/>
                <w:lang w:val="en-GB" w:bidi="ar-LB"/>
              </w:rPr>
              <w:t>الشؤون الإعلامية للأسواق المباشرة</w:t>
            </w:r>
            <w:r w:rsidRPr="00D06827">
              <w:rPr>
                <w:rFonts w:ascii="Simplified Arabic" w:eastAsia="Times New Roman" w:hAnsi="Simplified Arabic" w:cs="Simplified Arabic"/>
                <w:sz w:val="20"/>
                <w:szCs w:val="20"/>
                <w:lang w:val="en-GB" w:bidi="ar-LB"/>
              </w:rPr>
              <w:t xml:space="preserve"> </w:t>
            </w:r>
            <w:r w:rsidRPr="00D06827">
              <w:rPr>
                <w:rFonts w:ascii="Simplified Arabic" w:eastAsia="Times New Roman" w:hAnsi="Simplified Arabic" w:cs="Simplified Arabic"/>
                <w:sz w:val="20"/>
                <w:szCs w:val="20"/>
                <w:rtl/>
                <w:lang w:val="en-GB" w:bidi="ar-LB"/>
              </w:rPr>
              <w:t>لشركة فورد</w:t>
            </w:r>
          </w:p>
          <w:p w14:paraId="3BA140CA" w14:textId="77777777" w:rsidR="00463606" w:rsidRPr="00D06827" w:rsidRDefault="00463606" w:rsidP="009641CD">
            <w:pPr>
              <w:bidi/>
              <w:rPr>
                <w:rFonts w:ascii="Simplified Arabic" w:eastAsia="Times New Roman" w:hAnsi="Simplified Arabic" w:cs="Simplified Arabic"/>
                <w:sz w:val="20"/>
                <w:szCs w:val="20"/>
                <w:lang w:val="en-GB" w:bidi="ar-LB"/>
              </w:rPr>
            </w:pPr>
            <w:r w:rsidRPr="00D06827">
              <w:rPr>
                <w:rFonts w:ascii="Simplified Arabic" w:eastAsia="Times New Roman" w:hAnsi="Simplified Arabic" w:cs="Simplified Arabic"/>
                <w:sz w:val="20"/>
                <w:szCs w:val="20"/>
                <w:rtl/>
                <w:lang w:val="en-GB" w:bidi="ar-LB"/>
              </w:rPr>
              <w:t>فورد موتور كومباني</w:t>
            </w:r>
          </w:p>
        </w:tc>
        <w:tc>
          <w:tcPr>
            <w:tcW w:w="653" w:type="dxa"/>
            <w:tcMar>
              <w:top w:w="0" w:type="dxa"/>
              <w:left w:w="108" w:type="dxa"/>
              <w:bottom w:w="0" w:type="dxa"/>
              <w:right w:w="108" w:type="dxa"/>
            </w:tcMar>
          </w:tcPr>
          <w:p w14:paraId="343F6751" w14:textId="77777777" w:rsidR="00463606" w:rsidRPr="00D06827" w:rsidRDefault="00463606" w:rsidP="009641CD">
            <w:pPr>
              <w:bidi/>
              <w:rPr>
                <w:rFonts w:ascii="Simplified Arabic" w:eastAsia="Times New Roman" w:hAnsi="Simplified Arabic" w:cs="Simplified Arabic"/>
                <w:sz w:val="20"/>
                <w:szCs w:val="20"/>
                <w:lang w:val="en-GB" w:bidi="ar-LB"/>
              </w:rPr>
            </w:pPr>
          </w:p>
        </w:tc>
        <w:tc>
          <w:tcPr>
            <w:tcW w:w="3595" w:type="dxa"/>
            <w:tcMar>
              <w:top w:w="0" w:type="dxa"/>
              <w:left w:w="108" w:type="dxa"/>
              <w:bottom w:w="0" w:type="dxa"/>
              <w:right w:w="108" w:type="dxa"/>
            </w:tcMar>
            <w:hideMark/>
          </w:tcPr>
          <w:p w14:paraId="7F6B5168" w14:textId="77777777" w:rsidR="00463606" w:rsidRPr="00D06827" w:rsidRDefault="00463606" w:rsidP="009641CD">
            <w:pPr>
              <w:bidi/>
              <w:rPr>
                <w:rFonts w:ascii="Simplified Arabic" w:eastAsia="Times New Roman" w:hAnsi="Simplified Arabic" w:cs="Simplified Arabic"/>
                <w:sz w:val="20"/>
                <w:szCs w:val="20"/>
                <w:lang w:val="en-GB" w:bidi="ar-LB"/>
              </w:rPr>
            </w:pPr>
            <w:r w:rsidRPr="00D06827">
              <w:rPr>
                <w:rFonts w:ascii="Simplified Arabic" w:eastAsia="Times New Roman" w:hAnsi="Simplified Arabic" w:cs="Simplified Arabic"/>
                <w:sz w:val="20"/>
                <w:szCs w:val="20"/>
                <w:rtl/>
                <w:lang w:val="en-GB" w:bidi="ar-LB"/>
              </w:rPr>
              <w:t>جيما شالكروفت</w:t>
            </w:r>
          </w:p>
          <w:p w14:paraId="531F11D2" w14:textId="77777777" w:rsidR="00463606" w:rsidRPr="00D06827" w:rsidRDefault="00463606" w:rsidP="009641CD">
            <w:pPr>
              <w:bidi/>
              <w:rPr>
                <w:rFonts w:ascii="Simplified Arabic" w:eastAsia="Times New Roman" w:hAnsi="Simplified Arabic" w:cs="Simplified Arabic"/>
                <w:sz w:val="20"/>
                <w:szCs w:val="20"/>
                <w:lang w:val="en-GB" w:bidi="ar-LB"/>
              </w:rPr>
            </w:pPr>
            <w:r w:rsidRPr="00D06827">
              <w:rPr>
                <w:rFonts w:ascii="Simplified Arabic" w:eastAsia="Times New Roman" w:hAnsi="Simplified Arabic" w:cs="Simplified Arabic"/>
                <w:sz w:val="20"/>
                <w:szCs w:val="20"/>
                <w:rtl/>
                <w:lang w:val="en-GB" w:bidi="ar-LB"/>
              </w:rPr>
              <w:t>مدير قطاع مساعد</w:t>
            </w:r>
          </w:p>
          <w:p w14:paraId="69FB75AF" w14:textId="77777777" w:rsidR="00463606" w:rsidRPr="00D06827" w:rsidRDefault="00463606" w:rsidP="009641CD">
            <w:pPr>
              <w:bidi/>
              <w:rPr>
                <w:rFonts w:ascii="Simplified Arabic" w:eastAsia="Times New Roman" w:hAnsi="Simplified Arabic" w:cs="Simplified Arabic"/>
                <w:sz w:val="20"/>
                <w:szCs w:val="20"/>
                <w:rtl/>
                <w:lang w:val="en-GB" w:bidi="ar-LB"/>
              </w:rPr>
            </w:pPr>
            <w:r w:rsidRPr="00D06827">
              <w:rPr>
                <w:rFonts w:ascii="Simplified Arabic" w:eastAsia="Times New Roman" w:hAnsi="Simplified Arabic" w:cs="Simplified Arabic"/>
                <w:sz w:val="20"/>
                <w:szCs w:val="20"/>
                <w:rtl/>
                <w:lang w:val="en-GB" w:bidi="ar-LB"/>
              </w:rPr>
              <w:t>أصداء بي سي دبليو</w:t>
            </w:r>
          </w:p>
        </w:tc>
      </w:tr>
      <w:tr w:rsidR="00463606" w:rsidRPr="00D06827" w14:paraId="122E691A" w14:textId="77777777" w:rsidTr="009641CD">
        <w:tc>
          <w:tcPr>
            <w:tcW w:w="1188" w:type="dxa"/>
            <w:tcMar>
              <w:top w:w="0" w:type="dxa"/>
              <w:left w:w="108" w:type="dxa"/>
              <w:bottom w:w="0" w:type="dxa"/>
              <w:right w:w="108" w:type="dxa"/>
            </w:tcMar>
          </w:tcPr>
          <w:p w14:paraId="711D9C8F" w14:textId="77777777" w:rsidR="00463606" w:rsidRPr="00D06827" w:rsidRDefault="00463606" w:rsidP="009641CD">
            <w:pPr>
              <w:bidi/>
              <w:rPr>
                <w:rFonts w:ascii="Simplified Arabic" w:eastAsia="Times New Roman" w:hAnsi="Simplified Arabic" w:cs="Simplified Arabic"/>
                <w:color w:val="000000"/>
                <w:sz w:val="20"/>
                <w:szCs w:val="20"/>
                <w:rtl/>
                <w:lang w:val="en-GB" w:bidi="ar-LB"/>
              </w:rPr>
            </w:pPr>
          </w:p>
        </w:tc>
        <w:tc>
          <w:tcPr>
            <w:tcW w:w="3399" w:type="dxa"/>
            <w:tcMar>
              <w:top w:w="0" w:type="dxa"/>
              <w:left w:w="108" w:type="dxa"/>
              <w:bottom w:w="0" w:type="dxa"/>
              <w:right w:w="108" w:type="dxa"/>
            </w:tcMar>
          </w:tcPr>
          <w:p w14:paraId="180C05C6" w14:textId="77777777" w:rsidR="00463606" w:rsidRPr="00D06827" w:rsidRDefault="00463606" w:rsidP="009641CD">
            <w:pPr>
              <w:bidi/>
              <w:rPr>
                <w:rFonts w:ascii="Simplified Arabic" w:eastAsia="Times New Roman" w:hAnsi="Simplified Arabic" w:cs="Simplified Arabic"/>
                <w:sz w:val="20"/>
                <w:szCs w:val="20"/>
                <w:lang w:val="en-GB" w:bidi="ar-LB"/>
              </w:rPr>
            </w:pPr>
            <w:r>
              <w:rPr>
                <w:rFonts w:ascii="Simplified Arabic" w:eastAsia="Times New Roman" w:hAnsi="Simplified Arabic" w:cs="Simplified Arabic"/>
                <w:sz w:val="20"/>
                <w:szCs w:val="20"/>
                <w:lang w:val="en-GB" w:bidi="ar-LB"/>
              </w:rPr>
              <w:t>00971-50-362-7791</w:t>
            </w:r>
          </w:p>
        </w:tc>
        <w:tc>
          <w:tcPr>
            <w:tcW w:w="653" w:type="dxa"/>
            <w:tcMar>
              <w:top w:w="0" w:type="dxa"/>
              <w:left w:w="108" w:type="dxa"/>
              <w:bottom w:w="0" w:type="dxa"/>
              <w:right w:w="108" w:type="dxa"/>
            </w:tcMar>
          </w:tcPr>
          <w:p w14:paraId="20463F18" w14:textId="77777777" w:rsidR="00463606" w:rsidRPr="00D06827" w:rsidRDefault="00463606" w:rsidP="009641CD">
            <w:pPr>
              <w:bidi/>
              <w:rPr>
                <w:rFonts w:ascii="Simplified Arabic" w:eastAsia="Times New Roman" w:hAnsi="Simplified Arabic" w:cs="Simplified Arabic"/>
                <w:color w:val="000000"/>
                <w:sz w:val="20"/>
                <w:szCs w:val="20"/>
                <w:lang w:val="en-GB" w:bidi="ar-LB"/>
              </w:rPr>
            </w:pPr>
          </w:p>
        </w:tc>
        <w:tc>
          <w:tcPr>
            <w:tcW w:w="3595" w:type="dxa"/>
            <w:tcMar>
              <w:top w:w="0" w:type="dxa"/>
              <w:left w:w="108" w:type="dxa"/>
              <w:bottom w:w="0" w:type="dxa"/>
              <w:right w:w="108" w:type="dxa"/>
            </w:tcMar>
          </w:tcPr>
          <w:p w14:paraId="41EF3E1B" w14:textId="77777777" w:rsidR="00463606" w:rsidRPr="00D06827" w:rsidRDefault="00463606" w:rsidP="009641CD">
            <w:pPr>
              <w:bidi/>
              <w:rPr>
                <w:rFonts w:ascii="Simplified Arabic" w:eastAsia="Times New Roman" w:hAnsi="Simplified Arabic" w:cs="Simplified Arabic"/>
                <w:sz w:val="20"/>
                <w:szCs w:val="20"/>
                <w:cs/>
                <w:lang w:val="en-GB" w:bidi="ar-LB"/>
              </w:rPr>
            </w:pPr>
            <w:r>
              <w:rPr>
                <w:rFonts w:ascii="Simplified Arabic" w:eastAsia="Times New Roman" w:hAnsi="Simplified Arabic" w:cs="Simplified Arabic"/>
                <w:sz w:val="20"/>
                <w:szCs w:val="20"/>
                <w:lang w:val="en-GB" w:bidi="ar-LB"/>
              </w:rPr>
              <w:t>00971-55-614-6441</w:t>
            </w:r>
          </w:p>
        </w:tc>
      </w:tr>
      <w:tr w:rsidR="00463606" w:rsidRPr="00D06827" w14:paraId="7CA2A2DD" w14:textId="77777777" w:rsidTr="009641CD">
        <w:trPr>
          <w:trHeight w:val="87"/>
        </w:trPr>
        <w:tc>
          <w:tcPr>
            <w:tcW w:w="1188" w:type="dxa"/>
            <w:tcMar>
              <w:top w:w="0" w:type="dxa"/>
              <w:left w:w="108" w:type="dxa"/>
              <w:bottom w:w="0" w:type="dxa"/>
              <w:right w:w="108" w:type="dxa"/>
            </w:tcMar>
          </w:tcPr>
          <w:p w14:paraId="1982D560" w14:textId="77777777" w:rsidR="00463606" w:rsidRPr="00D06827" w:rsidRDefault="00463606" w:rsidP="009641CD">
            <w:pPr>
              <w:bidi/>
              <w:rPr>
                <w:rFonts w:ascii="Simplified Arabic" w:eastAsia="Times New Roman" w:hAnsi="Simplified Arabic" w:cs="Simplified Arabic"/>
                <w:color w:val="000000"/>
                <w:sz w:val="20"/>
                <w:szCs w:val="20"/>
                <w:rtl/>
                <w:lang w:val="en-GB" w:bidi="ar-LB"/>
              </w:rPr>
            </w:pPr>
          </w:p>
        </w:tc>
        <w:tc>
          <w:tcPr>
            <w:tcW w:w="3399" w:type="dxa"/>
            <w:tcMar>
              <w:top w:w="0" w:type="dxa"/>
              <w:left w:w="108" w:type="dxa"/>
              <w:bottom w:w="0" w:type="dxa"/>
              <w:right w:w="108" w:type="dxa"/>
            </w:tcMar>
            <w:hideMark/>
          </w:tcPr>
          <w:p w14:paraId="4B408FED" w14:textId="77777777" w:rsidR="00463606" w:rsidRPr="00D06827" w:rsidRDefault="00E73AFF" w:rsidP="009641CD">
            <w:pPr>
              <w:bidi/>
              <w:rPr>
                <w:rFonts w:ascii="Simplified Arabic" w:eastAsia="Times New Roman" w:hAnsi="Simplified Arabic" w:cs="Simplified Arabic"/>
                <w:color w:val="000000"/>
                <w:sz w:val="20"/>
                <w:szCs w:val="20"/>
                <w:rtl/>
                <w:lang w:val="en-GB" w:bidi="ar-LB"/>
              </w:rPr>
            </w:pPr>
            <w:hyperlink r:id="rId11" w:history="1">
              <w:r w:rsidR="00463606" w:rsidRPr="00D06827">
                <w:rPr>
                  <w:rFonts w:ascii="Simplified Arabic" w:eastAsia="Times New Roman" w:hAnsi="Simplified Arabic" w:cs="Simplified Arabic"/>
                  <w:color w:val="0000FF"/>
                  <w:sz w:val="20"/>
                  <w:szCs w:val="20"/>
                  <w:u w:val="single"/>
                  <w:lang w:val="en-GB" w:bidi="ar-LB"/>
                </w:rPr>
                <w:t>Rania.Shurafa@ford.com</w:t>
              </w:r>
            </w:hyperlink>
          </w:p>
        </w:tc>
        <w:tc>
          <w:tcPr>
            <w:tcW w:w="653" w:type="dxa"/>
            <w:tcMar>
              <w:top w:w="0" w:type="dxa"/>
              <w:left w:w="108" w:type="dxa"/>
              <w:bottom w:w="0" w:type="dxa"/>
              <w:right w:w="108" w:type="dxa"/>
            </w:tcMar>
          </w:tcPr>
          <w:p w14:paraId="06DE5EF4" w14:textId="77777777" w:rsidR="00463606" w:rsidRPr="00D06827" w:rsidRDefault="00463606" w:rsidP="009641CD">
            <w:pPr>
              <w:bidi/>
              <w:rPr>
                <w:rFonts w:ascii="Simplified Arabic" w:eastAsia="Times New Roman" w:hAnsi="Simplified Arabic" w:cs="Simplified Arabic"/>
                <w:color w:val="000000"/>
                <w:sz w:val="20"/>
                <w:szCs w:val="20"/>
                <w:u w:val="single"/>
                <w:lang w:val="en-GB" w:bidi="ar-LB"/>
              </w:rPr>
            </w:pPr>
          </w:p>
        </w:tc>
        <w:tc>
          <w:tcPr>
            <w:tcW w:w="3595" w:type="dxa"/>
            <w:tcMar>
              <w:top w:w="0" w:type="dxa"/>
              <w:left w:w="108" w:type="dxa"/>
              <w:bottom w:w="0" w:type="dxa"/>
              <w:right w:w="108" w:type="dxa"/>
            </w:tcMar>
            <w:hideMark/>
          </w:tcPr>
          <w:p w14:paraId="1BED60AE" w14:textId="77777777" w:rsidR="00463606" w:rsidRPr="00D06827" w:rsidRDefault="00E73AFF" w:rsidP="009641CD">
            <w:pPr>
              <w:bidi/>
              <w:rPr>
                <w:rFonts w:ascii="Simplified Arabic" w:eastAsia="Times New Roman" w:hAnsi="Simplified Arabic" w:cs="Simplified Arabic"/>
                <w:color w:val="0000FF"/>
                <w:sz w:val="20"/>
                <w:szCs w:val="20"/>
                <w:u w:val="single"/>
                <w:rtl/>
                <w:lang w:val="en-GB" w:bidi="ar-LB"/>
              </w:rPr>
            </w:pPr>
            <w:hyperlink r:id="rId12" w:history="1">
              <w:r w:rsidR="00463606" w:rsidRPr="00D06827">
                <w:rPr>
                  <w:rFonts w:ascii="Simplified Arabic" w:eastAsia="Times New Roman" w:hAnsi="Simplified Arabic" w:cs="Simplified Arabic"/>
                  <w:color w:val="0000FF"/>
                  <w:sz w:val="20"/>
                  <w:szCs w:val="20"/>
                  <w:u w:val="single"/>
                  <w:lang w:val="en-GB" w:bidi="ar-LB"/>
                </w:rPr>
                <w:t>jemma.chalcroft@bcw-global.com</w:t>
              </w:r>
            </w:hyperlink>
          </w:p>
        </w:tc>
      </w:tr>
    </w:tbl>
    <w:p w14:paraId="70F76CC4" w14:textId="77777777" w:rsidR="00323398" w:rsidRPr="00463606" w:rsidRDefault="00323398" w:rsidP="00697F3C">
      <w:pPr>
        <w:autoSpaceDE w:val="0"/>
        <w:autoSpaceDN w:val="0"/>
        <w:bidi/>
        <w:adjustRightInd w:val="0"/>
        <w:rPr>
          <w:rFonts w:cs="Simplified Arabic"/>
          <w:sz w:val="32"/>
          <w:szCs w:val="32"/>
        </w:rPr>
      </w:pPr>
    </w:p>
    <w:p w14:paraId="5F148839" w14:textId="77777777" w:rsidR="00323398" w:rsidRDefault="00323398" w:rsidP="00697F3C">
      <w:pPr>
        <w:pStyle w:val="Body"/>
        <w:bidi/>
        <w:spacing w:after="0" w:line="240" w:lineRule="auto"/>
        <w:jc w:val="center"/>
        <w:rPr>
          <w:rFonts w:ascii="Simplified Arabic" w:hAnsi="Simplified Arabic" w:cs="Simplified Arabic"/>
          <w:sz w:val="32"/>
          <w:szCs w:val="32"/>
          <w:rtl/>
        </w:rPr>
      </w:pPr>
    </w:p>
    <w:p w14:paraId="31BAD7A3" w14:textId="77777777" w:rsidR="00323398" w:rsidRPr="009E1174" w:rsidRDefault="00323398" w:rsidP="00697F3C">
      <w:pPr>
        <w:pStyle w:val="NormalWeb"/>
        <w:bidi/>
        <w:spacing w:before="0" w:beforeAutospacing="0" w:after="0" w:afterAutospacing="0"/>
        <w:jc w:val="center"/>
        <w:rPr>
          <w:rFonts w:ascii="Simplified Arabic" w:hAnsi="Simplified Arabic" w:cs="Simplified Arabic"/>
          <w:sz w:val="32"/>
          <w:szCs w:val="32"/>
          <w:lang w:bidi="ar-AE"/>
        </w:rPr>
      </w:pPr>
      <w:r w:rsidRPr="0084436F">
        <w:rPr>
          <w:rFonts w:ascii="Simplified Arabic" w:hAnsi="Simplified Arabic" w:cs="Simplified Arabic" w:hint="cs"/>
          <w:sz w:val="32"/>
        </w:rPr>
        <w:br/>
      </w:r>
    </w:p>
    <w:p w14:paraId="67EF5564" w14:textId="77777777" w:rsidR="00323398" w:rsidRPr="0084436F" w:rsidRDefault="00323398" w:rsidP="00697F3C">
      <w:pPr>
        <w:rPr>
          <w:rFonts w:ascii="Simplified Arabic" w:hAnsi="Simplified Arabic" w:cs="Simplified Arabic"/>
          <w:sz w:val="28"/>
          <w:szCs w:val="28"/>
        </w:rPr>
      </w:pPr>
    </w:p>
    <w:p w14:paraId="2D6093CC" w14:textId="77777777" w:rsidR="00467DCC" w:rsidRPr="00323398" w:rsidRDefault="00467DCC" w:rsidP="00697F3C">
      <w:pPr>
        <w:bidi/>
        <w:rPr>
          <w:rFonts w:ascii="Simplified Arabic" w:hAnsi="Simplified Arabic" w:cs="Simplified Arabic"/>
          <w:sz w:val="26"/>
          <w:szCs w:val="26"/>
        </w:rPr>
      </w:pPr>
    </w:p>
    <w:sectPr w:rsidR="00467DCC" w:rsidRPr="00323398" w:rsidSect="00883DB7">
      <w:footerReference w:type="default" r:id="rId13"/>
      <w:headerReference w:type="first" r:id="rId14"/>
      <w:footerReference w:type="first" r:id="rId15"/>
      <w:pgSz w:w="11906" w:h="16838"/>
      <w:pgMar w:top="1701"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C70E0" w14:textId="77777777" w:rsidR="00456724" w:rsidRDefault="00456724" w:rsidP="00070E42">
      <w:r>
        <w:separator/>
      </w:r>
    </w:p>
  </w:endnote>
  <w:endnote w:type="continuationSeparator" w:id="0">
    <w:p w14:paraId="584BFDBF" w14:textId="77777777" w:rsidR="00456724" w:rsidRDefault="00456724"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4457" w14:textId="77777777" w:rsidR="001166FB" w:rsidRDefault="001166FB" w:rsidP="00070E42"/>
  <w:p w14:paraId="5A36B4FA" w14:textId="77777777" w:rsidR="00ED1FE0" w:rsidRPr="00B3087C" w:rsidRDefault="00ED1FE0" w:rsidP="00ED1FE0">
    <w:pPr>
      <w:tabs>
        <w:tab w:val="center" w:pos="4513"/>
        <w:tab w:val="right" w:pos="9026"/>
      </w:tabs>
      <w:bidi/>
      <w:jc w:val="center"/>
      <w:rPr>
        <w:sz w:val="2"/>
        <w:szCs w:val="2"/>
      </w:rPr>
    </w:pPr>
  </w:p>
  <w:p w14:paraId="7FC9BE52" w14:textId="77777777" w:rsidR="00ED1FE0" w:rsidRDefault="00ED1FE0" w:rsidP="00ED1FE0">
    <w:pPr>
      <w:tabs>
        <w:tab w:val="center" w:pos="4513"/>
        <w:tab w:val="right" w:pos="9026"/>
      </w:tabs>
      <w:bidi/>
      <w:jc w:val="center"/>
      <w:rPr>
        <w:color w:val="0000FF"/>
        <w:sz w:val="18"/>
        <w:szCs w:val="18"/>
        <w:u w:val="single"/>
      </w:rPr>
    </w:pPr>
    <w:r w:rsidRPr="00D32F33">
      <w:rPr>
        <w:sz w:val="18"/>
        <w:szCs w:val="18"/>
        <w:rtl/>
      </w:rPr>
      <w:t xml:space="preserve">للاطلاع على نشرات إخبارية ومواد مختصّة وصور فوتوغرافية وتسجيلات فيديو عالية الدقة، يرجى زيارة موقع </w:t>
    </w:r>
    <w:hyperlink r:id="rId1" w:history="1">
      <w:r w:rsidRPr="00D32F33">
        <w:rPr>
          <w:color w:val="0000FF"/>
          <w:sz w:val="18"/>
          <w:szCs w:val="18"/>
          <w:u w:val="single"/>
        </w:rPr>
        <w:t>www.media.ford.com</w:t>
      </w:r>
    </w:hyperlink>
  </w:p>
  <w:p w14:paraId="79975861" w14:textId="77777777" w:rsidR="00ED1FE0" w:rsidRPr="00B3087C" w:rsidRDefault="00ED1FE0" w:rsidP="00ED1FE0">
    <w:pPr>
      <w:pStyle w:val="Footer"/>
    </w:pPr>
    <w:r w:rsidRPr="00DD2F1F">
      <w:rPr>
        <w:noProof/>
      </w:rPr>
      <mc:AlternateContent>
        <mc:Choice Requires="wps">
          <w:drawing>
            <wp:anchor distT="0" distB="0" distL="114300" distR="114300" simplePos="0" relativeHeight="251665920" behindDoc="0" locked="0" layoutInCell="1" allowOverlap="1" wp14:anchorId="67041500" wp14:editId="22A69C09">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93"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99E31" w14:textId="77777777" w:rsidR="00ED1FE0" w:rsidRDefault="00ED1FE0" w:rsidP="00ED1FE0">
                          <w:pPr>
                            <w:pStyle w:val="Footer"/>
                            <w:tabs>
                              <w:tab w:val="center" w:pos="1890"/>
                            </w:tabs>
                            <w:jc w:val="center"/>
                            <w:rPr>
                              <w:rFonts w:ascii="Arial" w:hAnsi="Arial" w:cs="Arial"/>
                              <w:sz w:val="18"/>
                              <w:szCs w:val="18"/>
                            </w:rPr>
                          </w:pPr>
                          <w:r w:rsidRPr="00DA1427">
                            <w:rPr>
                              <w:noProof/>
                            </w:rPr>
                            <w:drawing>
                              <wp:inline distT="0" distB="0" distL="0" distR="0" wp14:anchorId="28F95E0F" wp14:editId="019A2538">
                                <wp:extent cx="308314" cy="308314"/>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21F68D14" w14:textId="77777777" w:rsidR="00ED1FE0" w:rsidRPr="007B09ED" w:rsidRDefault="00ED1FE0" w:rsidP="00ED1FE0">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41500" id="_x0000_t202" coordsize="21600,21600" o:spt="202" path="m,l,21600r21600,l21600,xe">
              <v:stroke joinstyle="miter"/>
              <v:path gradientshapeok="t" o:connecttype="rect"/>
            </v:shapetype>
            <v:shape id="Text Box 2" o:spid="_x0000_s1026" type="#_x0000_t202" href="http://www.instagram.com/ford" style="position:absolute;margin-left:352.5pt;margin-top:7.95pt;width:70.85pt;height:4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" o:button="t" filled="f" stroked="f">
              <v:fill o:detectmouseclick="t"/>
              <v:textbox inset="0,0,0,0">
                <w:txbxContent>
                  <w:p w14:paraId="2EB99E31" w14:textId="77777777" w:rsidR="00ED1FE0" w:rsidRDefault="00ED1FE0" w:rsidP="00ED1FE0">
                    <w:pPr>
                      <w:pStyle w:val="Footer"/>
                      <w:tabs>
                        <w:tab w:val="center" w:pos="1890"/>
                      </w:tabs>
                      <w:jc w:val="center"/>
                      <w:rPr>
                        <w:rFonts w:ascii="Arial" w:hAnsi="Arial" w:cs="Arial"/>
                        <w:sz w:val="18"/>
                        <w:szCs w:val="18"/>
                      </w:rPr>
                    </w:pPr>
                    <w:r w:rsidRPr="00DA1427">
                      <w:rPr>
                        <w:noProof/>
                      </w:rPr>
                      <w:drawing>
                        <wp:inline distT="0" distB="0" distL="0" distR="0" wp14:anchorId="28F95E0F" wp14:editId="019A2538">
                          <wp:extent cx="308314" cy="308314"/>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21F68D14" w14:textId="77777777" w:rsidR="00ED1FE0" w:rsidRPr="007B09ED" w:rsidRDefault="00ED1FE0" w:rsidP="00ED1FE0">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66944" behindDoc="0" locked="0" layoutInCell="1" allowOverlap="1" wp14:anchorId="6CBCC27C" wp14:editId="207DF840">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94"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27890" w14:textId="77777777" w:rsidR="00ED1FE0" w:rsidRPr="00C14B0C" w:rsidRDefault="00ED1FE0" w:rsidP="00ED1FE0">
                          <w:pPr>
                            <w:pStyle w:val="Footer"/>
                            <w:tabs>
                              <w:tab w:val="center" w:pos="630"/>
                              <w:tab w:val="center" w:pos="1890"/>
                            </w:tabs>
                            <w:jc w:val="center"/>
                            <w:rPr>
                              <w:rFonts w:ascii="Arial" w:hAnsi="Arial" w:cs="Arial"/>
                            </w:rPr>
                          </w:pPr>
                          <w:r w:rsidRPr="00C14B0C">
                            <w:rPr>
                              <w:noProof/>
                              <w:sz w:val="28"/>
                              <w:szCs w:val="28"/>
                            </w:rPr>
                            <w:drawing>
                              <wp:inline distT="0" distB="0" distL="0" distR="0" wp14:anchorId="7C0D37CF" wp14:editId="2222FF5B">
                                <wp:extent cx="324514" cy="265593"/>
                                <wp:effectExtent l="0" t="0" r="0" b="1270"/>
                                <wp:docPr id="386" name="Picture 386"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3B27EE07" w14:textId="77777777" w:rsidR="00ED1FE0" w:rsidRPr="00C14B0C" w:rsidRDefault="00E73AFF" w:rsidP="00ED1FE0">
                          <w:pPr>
                            <w:pStyle w:val="Footer"/>
                            <w:spacing w:before="60"/>
                            <w:jc w:val="center"/>
                            <w:rPr>
                              <w:rFonts w:ascii="Arial" w:hAnsi="Arial" w:cs="Arial"/>
                              <w:sz w:val="16"/>
                              <w:szCs w:val="16"/>
                            </w:rPr>
                          </w:pPr>
                          <w:hyperlink r:id="rId6" w:history="1">
                            <w:r w:rsidR="00ED1FE0"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CC27C" id="Text Box 4" o:spid="_x0000_s1027" type="#_x0000_t202" href="http://www.facebook.com/ford" style="position:absolute;margin-left:276.75pt;margin-top:7.85pt;width:66pt;height:4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" o:button="t" filled="f" stroked="f">
              <v:fill o:detectmouseclick="t"/>
              <v:textbox inset="0,0,0,0">
                <w:txbxContent>
                  <w:p w14:paraId="11927890" w14:textId="77777777" w:rsidR="00ED1FE0" w:rsidRPr="00C14B0C" w:rsidRDefault="00ED1FE0" w:rsidP="00ED1FE0">
                    <w:pPr>
                      <w:pStyle w:val="Footer"/>
                      <w:tabs>
                        <w:tab w:val="center" w:pos="630"/>
                        <w:tab w:val="center" w:pos="1890"/>
                      </w:tabs>
                      <w:jc w:val="center"/>
                      <w:rPr>
                        <w:rFonts w:ascii="Arial" w:hAnsi="Arial" w:cs="Arial"/>
                      </w:rPr>
                    </w:pPr>
                    <w:r w:rsidRPr="00C14B0C">
                      <w:rPr>
                        <w:noProof/>
                        <w:sz w:val="28"/>
                        <w:szCs w:val="28"/>
                      </w:rPr>
                      <w:drawing>
                        <wp:inline distT="0" distB="0" distL="0" distR="0" wp14:anchorId="7C0D37CF" wp14:editId="2222FF5B">
                          <wp:extent cx="324514" cy="265593"/>
                          <wp:effectExtent l="0" t="0" r="0" b="1270"/>
                          <wp:docPr id="386" name="Picture 386"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3B27EE07" w14:textId="77777777" w:rsidR="00ED1FE0" w:rsidRPr="00C14B0C" w:rsidRDefault="00E73AFF" w:rsidP="00ED1FE0">
                    <w:pPr>
                      <w:pStyle w:val="Footer"/>
                      <w:spacing w:before="60"/>
                      <w:jc w:val="center"/>
                      <w:rPr>
                        <w:rFonts w:ascii="Arial" w:hAnsi="Arial" w:cs="Arial"/>
                        <w:sz w:val="16"/>
                        <w:szCs w:val="16"/>
                      </w:rPr>
                    </w:pPr>
                    <w:hyperlink r:id="rId7" w:history="1">
                      <w:r w:rsidR="00ED1FE0"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62848" behindDoc="0" locked="0" layoutInCell="1" allowOverlap="1" wp14:anchorId="1BA963A1" wp14:editId="4C5FC9B1">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95"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B02FA" w14:textId="77777777" w:rsidR="00ED1FE0" w:rsidRPr="00C14B0C" w:rsidRDefault="00ED1FE0" w:rsidP="00ED1FE0">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2F19CD4" wp14:editId="2A1A270A">
                                <wp:extent cx="271780" cy="271780"/>
                                <wp:effectExtent l="0" t="0" r="5715" b="5715"/>
                                <wp:docPr id="387"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429DFE25" w14:textId="77777777" w:rsidR="00ED1FE0" w:rsidRPr="00C14B0C" w:rsidRDefault="00E73AFF" w:rsidP="00ED1FE0">
                          <w:pPr>
                            <w:pStyle w:val="Footer"/>
                            <w:spacing w:before="60"/>
                            <w:jc w:val="center"/>
                            <w:rPr>
                              <w:rFonts w:ascii="Arial" w:hAnsi="Arial" w:cs="Arial"/>
                              <w:sz w:val="16"/>
                              <w:szCs w:val="16"/>
                            </w:rPr>
                          </w:pPr>
                          <w:hyperlink r:id="rId9" w:history="1">
                            <w:r w:rsidR="00ED1FE0"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963A1" id="_x0000_s1028" type="#_x0000_t202" href="http://www.facebook.com/ford" style="position:absolute;margin-left:197.25pt;margin-top:8.6pt;width:66pt;height:4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" o:button="t" filled="f" stroked="f">
              <v:fill o:detectmouseclick="t"/>
              <v:textbox inset="0,0,0,0">
                <w:txbxContent>
                  <w:p w14:paraId="33AB02FA" w14:textId="77777777" w:rsidR="00ED1FE0" w:rsidRPr="00C14B0C" w:rsidRDefault="00ED1FE0" w:rsidP="00ED1FE0">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2F19CD4" wp14:editId="2A1A270A">
                          <wp:extent cx="271780" cy="271780"/>
                          <wp:effectExtent l="0" t="0" r="5715" b="5715"/>
                          <wp:docPr id="387"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429DFE25" w14:textId="77777777" w:rsidR="00ED1FE0" w:rsidRPr="00C14B0C" w:rsidRDefault="00E73AFF" w:rsidP="00ED1FE0">
                    <w:pPr>
                      <w:pStyle w:val="Footer"/>
                      <w:spacing w:before="60"/>
                      <w:jc w:val="center"/>
                      <w:rPr>
                        <w:rFonts w:ascii="Arial" w:hAnsi="Arial" w:cs="Arial"/>
                        <w:sz w:val="16"/>
                        <w:szCs w:val="16"/>
                      </w:rPr>
                    </w:pPr>
                    <w:hyperlink r:id="rId10" w:history="1">
                      <w:r w:rsidR="00ED1FE0"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63872" behindDoc="0" locked="0" layoutInCell="1" allowOverlap="1" wp14:anchorId="11C9599B" wp14:editId="747F3BAA">
              <wp:simplePos x="0" y="0"/>
              <wp:positionH relativeFrom="column">
                <wp:posOffset>1581150</wp:posOffset>
              </wp:positionH>
              <wp:positionV relativeFrom="paragraph">
                <wp:posOffset>109855</wp:posOffset>
              </wp:positionV>
              <wp:extent cx="781050" cy="609600"/>
              <wp:effectExtent l="0" t="0" r="0" b="0"/>
              <wp:wrapSquare wrapText="bothSides"/>
              <wp:docPr id="96"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8830C" w14:textId="77777777" w:rsidR="00ED1FE0" w:rsidRPr="00C14B0C" w:rsidRDefault="00ED1FE0" w:rsidP="00ED1FE0">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0477661D" wp14:editId="73952878">
                                <wp:extent cx="287655" cy="287655"/>
                                <wp:effectExtent l="0" t="0" r="0" b="0"/>
                                <wp:docPr id="388"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6A84A17" w14:textId="77777777" w:rsidR="00ED1FE0" w:rsidRPr="00C14B0C" w:rsidRDefault="00E73AFF" w:rsidP="00ED1FE0">
                          <w:pPr>
                            <w:pStyle w:val="Footer"/>
                            <w:spacing w:before="60"/>
                            <w:jc w:val="center"/>
                            <w:rPr>
                              <w:rFonts w:ascii="Arial" w:hAnsi="Arial" w:cs="Arial"/>
                              <w:sz w:val="16"/>
                              <w:szCs w:val="16"/>
                            </w:rPr>
                          </w:pPr>
                          <w:hyperlink r:id="rId13" w:history="1">
                            <w:r w:rsidR="00ED1FE0"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599B" id="Text Box 5" o:spid="_x0000_s1029" type="#_x0000_t202" href="https://twitter.com/ford" style="position:absolute;margin-left:124.5pt;margin-top:8.65pt;width:61.5pt;height: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" o:button="t" filled="f" stroked="f">
              <v:fill o:detectmouseclick="t"/>
              <v:textbox inset="0,0,0,0">
                <w:txbxContent>
                  <w:p w14:paraId="4858830C" w14:textId="77777777" w:rsidR="00ED1FE0" w:rsidRPr="00C14B0C" w:rsidRDefault="00ED1FE0" w:rsidP="00ED1FE0">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0477661D" wp14:editId="73952878">
                          <wp:extent cx="287655" cy="287655"/>
                          <wp:effectExtent l="0" t="0" r="0" b="0"/>
                          <wp:docPr id="388"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6A84A17" w14:textId="77777777" w:rsidR="00ED1FE0" w:rsidRPr="00C14B0C" w:rsidRDefault="00E73AFF" w:rsidP="00ED1FE0">
                    <w:pPr>
                      <w:pStyle w:val="Footer"/>
                      <w:spacing w:before="60"/>
                      <w:jc w:val="center"/>
                      <w:rPr>
                        <w:rFonts w:ascii="Arial" w:hAnsi="Arial" w:cs="Arial"/>
                        <w:sz w:val="16"/>
                        <w:szCs w:val="16"/>
                      </w:rPr>
                    </w:pPr>
                    <w:hyperlink r:id="rId14" w:history="1">
                      <w:r w:rsidR="00ED1FE0"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64896" behindDoc="0" locked="0" layoutInCell="1" allowOverlap="1" wp14:anchorId="5020D6FA" wp14:editId="16E41628">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97"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E894D" w14:textId="77777777" w:rsidR="00ED1FE0" w:rsidRPr="00C14B0C" w:rsidRDefault="00ED1FE0" w:rsidP="00ED1FE0">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671DB74" wp14:editId="38FCEDAC">
                                <wp:extent cx="274955" cy="274955"/>
                                <wp:effectExtent l="0" t="0" r="0" b="0"/>
                                <wp:docPr id="389"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46261362" w14:textId="77777777" w:rsidR="00ED1FE0" w:rsidRPr="00C14B0C" w:rsidRDefault="00E73AFF" w:rsidP="00ED1FE0">
                          <w:pPr>
                            <w:pStyle w:val="Footer"/>
                            <w:tabs>
                              <w:tab w:val="center" w:pos="1890"/>
                            </w:tabs>
                            <w:spacing w:before="60"/>
                            <w:jc w:val="center"/>
                            <w:rPr>
                              <w:rFonts w:ascii="Arial" w:hAnsi="Arial" w:cs="Arial"/>
                              <w:sz w:val="16"/>
                              <w:szCs w:val="16"/>
                            </w:rPr>
                          </w:pPr>
                          <w:hyperlink r:id="rId16" w:history="1">
                            <w:r w:rsidR="00ED1FE0"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0D6FA" id="_x0000_s1030" type="#_x0000_t202" href="http://www.instagram.com/ford" style="position:absolute;margin-left:45.75pt;margin-top:9.35pt;width:70.85pt;height:4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" o:button="t" filled="f" stroked="f">
              <v:fill o:detectmouseclick="t"/>
              <v:textbox inset="0,0,0,0">
                <w:txbxContent>
                  <w:p w14:paraId="3C3E894D" w14:textId="77777777" w:rsidR="00ED1FE0" w:rsidRPr="00C14B0C" w:rsidRDefault="00ED1FE0" w:rsidP="00ED1FE0">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671DB74" wp14:editId="38FCEDAC">
                          <wp:extent cx="274955" cy="274955"/>
                          <wp:effectExtent l="0" t="0" r="0" b="0"/>
                          <wp:docPr id="389"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46261362" w14:textId="77777777" w:rsidR="00ED1FE0" w:rsidRPr="00C14B0C" w:rsidRDefault="00E73AFF" w:rsidP="00ED1FE0">
                    <w:pPr>
                      <w:pStyle w:val="Footer"/>
                      <w:tabs>
                        <w:tab w:val="center" w:pos="1890"/>
                      </w:tabs>
                      <w:spacing w:before="60"/>
                      <w:jc w:val="center"/>
                      <w:rPr>
                        <w:rFonts w:ascii="Arial" w:hAnsi="Arial" w:cs="Arial"/>
                        <w:sz w:val="16"/>
                        <w:szCs w:val="16"/>
                      </w:rPr>
                    </w:pPr>
                    <w:hyperlink r:id="rId17" w:history="1">
                      <w:r w:rsidR="00ED1FE0" w:rsidRPr="00C14B0C">
                        <w:rPr>
                          <w:rFonts w:eastAsia="Calibri" w:cs="Arial"/>
                          <w:iCs/>
                          <w:color w:val="0000FF"/>
                          <w:sz w:val="16"/>
                          <w:szCs w:val="16"/>
                          <w:u w:val="single"/>
                        </w:rPr>
                        <w:t>www.instagram.com/fordmiddleeast</w:t>
                      </w:r>
                    </w:hyperlink>
                  </w:p>
                </w:txbxContent>
              </v:textbox>
              <w10:wrap type="tight"/>
            </v:shape>
          </w:pict>
        </mc:Fallback>
      </mc:AlternateContent>
    </w:r>
  </w:p>
  <w:p w14:paraId="3E268689" w14:textId="77777777" w:rsidR="00ED1FE0" w:rsidRPr="007C3BBF" w:rsidRDefault="00ED1FE0" w:rsidP="00ED1FE0">
    <w:pPr>
      <w:pStyle w:val="Footer"/>
    </w:pPr>
  </w:p>
  <w:p w14:paraId="559A64EA" w14:textId="55B57E42" w:rsidR="001166FB" w:rsidRPr="009A0B6D" w:rsidRDefault="001166FB" w:rsidP="00ED1FE0">
    <w:pPr>
      <w:pStyle w:val="Footer"/>
      <w:jc w:val="center"/>
      <w:rPr>
        <w:rFonts w:cs="Arial"/>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1319" w14:textId="77777777" w:rsidR="00ED1FE0" w:rsidRPr="00B3087C" w:rsidRDefault="00ED1FE0" w:rsidP="00ED1FE0">
    <w:pPr>
      <w:tabs>
        <w:tab w:val="center" w:pos="4513"/>
        <w:tab w:val="right" w:pos="9026"/>
      </w:tabs>
      <w:bidi/>
      <w:jc w:val="center"/>
      <w:rPr>
        <w:sz w:val="2"/>
        <w:szCs w:val="2"/>
      </w:rPr>
    </w:pPr>
  </w:p>
  <w:p w14:paraId="49AD604D" w14:textId="77777777" w:rsidR="00ED1FE0" w:rsidRDefault="00ED1FE0" w:rsidP="00ED1FE0">
    <w:pPr>
      <w:tabs>
        <w:tab w:val="center" w:pos="4513"/>
        <w:tab w:val="right" w:pos="9026"/>
      </w:tabs>
      <w:bidi/>
      <w:jc w:val="center"/>
      <w:rPr>
        <w:color w:val="0000FF"/>
        <w:sz w:val="18"/>
        <w:szCs w:val="18"/>
        <w:u w:val="single"/>
      </w:rPr>
    </w:pPr>
    <w:r w:rsidRPr="00D32F33">
      <w:rPr>
        <w:sz w:val="18"/>
        <w:szCs w:val="18"/>
        <w:rtl/>
      </w:rPr>
      <w:t xml:space="preserve">للاطلاع على نشرات إخبارية ومواد مختصّة وصور فوتوغرافية وتسجيلات فيديو عالية الدقة، يرجى زيارة موقع </w:t>
    </w:r>
    <w:hyperlink r:id="rId1" w:history="1">
      <w:r w:rsidRPr="00D32F33">
        <w:rPr>
          <w:color w:val="0000FF"/>
          <w:sz w:val="18"/>
          <w:szCs w:val="18"/>
          <w:u w:val="single"/>
        </w:rPr>
        <w:t>www.media.ford.com</w:t>
      </w:r>
    </w:hyperlink>
  </w:p>
  <w:p w14:paraId="1B5448FC" w14:textId="77777777" w:rsidR="00ED1FE0" w:rsidRPr="00B3087C" w:rsidRDefault="00ED1FE0" w:rsidP="00ED1FE0">
    <w:pPr>
      <w:pStyle w:val="Footer"/>
    </w:pPr>
    <w:r w:rsidRPr="00DD2F1F">
      <w:rPr>
        <w:noProof/>
      </w:rPr>
      <mc:AlternateContent>
        <mc:Choice Requires="wps">
          <w:drawing>
            <wp:anchor distT="0" distB="0" distL="114300" distR="114300" simplePos="0" relativeHeight="251659776" behindDoc="0" locked="0" layoutInCell="1" allowOverlap="1" wp14:anchorId="6238E5A4" wp14:editId="3BCEACA7">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8"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A7FE1" w14:textId="77777777" w:rsidR="00ED1FE0" w:rsidRDefault="00ED1FE0" w:rsidP="00ED1FE0">
                          <w:pPr>
                            <w:pStyle w:val="Footer"/>
                            <w:tabs>
                              <w:tab w:val="center" w:pos="1890"/>
                            </w:tabs>
                            <w:jc w:val="center"/>
                            <w:rPr>
                              <w:rFonts w:ascii="Arial" w:hAnsi="Arial" w:cs="Arial"/>
                              <w:sz w:val="18"/>
                              <w:szCs w:val="18"/>
                            </w:rPr>
                          </w:pPr>
                          <w:r w:rsidRPr="00DA1427">
                            <w:rPr>
                              <w:noProof/>
                            </w:rPr>
                            <w:drawing>
                              <wp:inline distT="0" distB="0" distL="0" distR="0" wp14:anchorId="3336374D" wp14:editId="41F45A51">
                                <wp:extent cx="308314" cy="308314"/>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3F388992" w14:textId="77777777" w:rsidR="00ED1FE0" w:rsidRPr="007B09ED" w:rsidRDefault="00ED1FE0" w:rsidP="00ED1FE0">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8E5A4" id="_x0000_t202" coordsize="21600,21600" o:spt="202" path="m,l,21600r21600,l21600,xe">
              <v:stroke joinstyle="miter"/>
              <v:path gradientshapeok="t" o:connecttype="rect"/>
            </v:shapetype>
            <v:shape id="_x0000_s1031" type="#_x0000_t202" href="http://www.instagram.com/ford" style="position:absolute;margin-left:352.5pt;margin-top:7.95pt;width:70.85pt;height:4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" o:button="t" filled="f" stroked="f">
              <v:fill o:detectmouseclick="t"/>
              <v:textbox inset="0,0,0,0">
                <w:txbxContent>
                  <w:p w14:paraId="00EA7FE1" w14:textId="77777777" w:rsidR="00ED1FE0" w:rsidRDefault="00ED1FE0" w:rsidP="00ED1FE0">
                    <w:pPr>
                      <w:pStyle w:val="Footer"/>
                      <w:tabs>
                        <w:tab w:val="center" w:pos="1890"/>
                      </w:tabs>
                      <w:jc w:val="center"/>
                      <w:rPr>
                        <w:rFonts w:ascii="Arial" w:hAnsi="Arial" w:cs="Arial"/>
                        <w:sz w:val="18"/>
                        <w:szCs w:val="18"/>
                      </w:rPr>
                    </w:pPr>
                    <w:r w:rsidRPr="00DA1427">
                      <w:rPr>
                        <w:noProof/>
                      </w:rPr>
                      <w:drawing>
                        <wp:inline distT="0" distB="0" distL="0" distR="0" wp14:anchorId="3336374D" wp14:editId="41F45A51">
                          <wp:extent cx="308314" cy="308314"/>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3F388992" w14:textId="77777777" w:rsidR="00ED1FE0" w:rsidRPr="007B09ED" w:rsidRDefault="00ED1FE0" w:rsidP="00ED1FE0">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61824" behindDoc="0" locked="0" layoutInCell="1" allowOverlap="1" wp14:anchorId="02C267FA" wp14:editId="771B851C">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9"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9AAFE" w14:textId="77777777" w:rsidR="00ED1FE0" w:rsidRPr="00C14B0C" w:rsidRDefault="00ED1FE0" w:rsidP="00ED1FE0">
                          <w:pPr>
                            <w:pStyle w:val="Footer"/>
                            <w:tabs>
                              <w:tab w:val="center" w:pos="630"/>
                              <w:tab w:val="center" w:pos="1890"/>
                            </w:tabs>
                            <w:jc w:val="center"/>
                            <w:rPr>
                              <w:rFonts w:ascii="Arial" w:hAnsi="Arial" w:cs="Arial"/>
                            </w:rPr>
                          </w:pPr>
                          <w:r w:rsidRPr="00C14B0C">
                            <w:rPr>
                              <w:noProof/>
                              <w:sz w:val="28"/>
                              <w:szCs w:val="28"/>
                            </w:rPr>
                            <w:drawing>
                              <wp:inline distT="0" distB="0" distL="0" distR="0" wp14:anchorId="7F48EC5E" wp14:editId="2BA0CD2F">
                                <wp:extent cx="324514" cy="265593"/>
                                <wp:effectExtent l="0" t="0" r="0" b="1270"/>
                                <wp:docPr id="391" name="Picture 391"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7D61BCBE" w14:textId="77777777" w:rsidR="00ED1FE0" w:rsidRPr="00C14B0C" w:rsidRDefault="00E73AFF" w:rsidP="00ED1FE0">
                          <w:pPr>
                            <w:pStyle w:val="Footer"/>
                            <w:spacing w:before="60"/>
                            <w:jc w:val="center"/>
                            <w:rPr>
                              <w:rFonts w:ascii="Arial" w:hAnsi="Arial" w:cs="Arial"/>
                              <w:sz w:val="16"/>
                              <w:szCs w:val="16"/>
                            </w:rPr>
                          </w:pPr>
                          <w:hyperlink r:id="rId6" w:history="1">
                            <w:r w:rsidR="00ED1FE0"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267FA" id="_x0000_s1032" type="#_x0000_t202" href="http://www.facebook.com/ford" style="position:absolute;margin-left:276.75pt;margin-top:7.85pt;width:66pt;height:4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" o:button="t" filled="f" stroked="f">
              <v:fill o:detectmouseclick="t"/>
              <v:textbox inset="0,0,0,0">
                <w:txbxContent>
                  <w:p w14:paraId="5639AAFE" w14:textId="77777777" w:rsidR="00ED1FE0" w:rsidRPr="00C14B0C" w:rsidRDefault="00ED1FE0" w:rsidP="00ED1FE0">
                    <w:pPr>
                      <w:pStyle w:val="Footer"/>
                      <w:tabs>
                        <w:tab w:val="center" w:pos="630"/>
                        <w:tab w:val="center" w:pos="1890"/>
                      </w:tabs>
                      <w:jc w:val="center"/>
                      <w:rPr>
                        <w:rFonts w:ascii="Arial" w:hAnsi="Arial" w:cs="Arial"/>
                      </w:rPr>
                    </w:pPr>
                    <w:r w:rsidRPr="00C14B0C">
                      <w:rPr>
                        <w:noProof/>
                        <w:sz w:val="28"/>
                        <w:szCs w:val="28"/>
                      </w:rPr>
                      <w:drawing>
                        <wp:inline distT="0" distB="0" distL="0" distR="0" wp14:anchorId="7F48EC5E" wp14:editId="2BA0CD2F">
                          <wp:extent cx="324514" cy="265593"/>
                          <wp:effectExtent l="0" t="0" r="0" b="1270"/>
                          <wp:docPr id="391" name="Picture 391"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7D61BCBE" w14:textId="77777777" w:rsidR="00ED1FE0" w:rsidRPr="00C14B0C" w:rsidRDefault="00E73AFF" w:rsidP="00ED1FE0">
                    <w:pPr>
                      <w:pStyle w:val="Footer"/>
                      <w:spacing w:before="60"/>
                      <w:jc w:val="center"/>
                      <w:rPr>
                        <w:rFonts w:ascii="Arial" w:hAnsi="Arial" w:cs="Arial"/>
                        <w:sz w:val="16"/>
                        <w:szCs w:val="16"/>
                      </w:rPr>
                    </w:pPr>
                    <w:hyperlink r:id="rId7" w:history="1">
                      <w:r w:rsidR="00ED1FE0"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53632" behindDoc="0" locked="0" layoutInCell="1" allowOverlap="1" wp14:anchorId="75CE7237" wp14:editId="0C00A03E">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10"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C4171" w14:textId="77777777" w:rsidR="00ED1FE0" w:rsidRPr="00C14B0C" w:rsidRDefault="00ED1FE0" w:rsidP="00ED1FE0">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18C0D41F" wp14:editId="38967085">
                                <wp:extent cx="271780" cy="271780"/>
                                <wp:effectExtent l="0" t="0" r="5715" b="5715"/>
                                <wp:docPr id="392"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4C975CD3" w14:textId="77777777" w:rsidR="00ED1FE0" w:rsidRPr="00C14B0C" w:rsidRDefault="00E73AFF" w:rsidP="00ED1FE0">
                          <w:pPr>
                            <w:pStyle w:val="Footer"/>
                            <w:spacing w:before="60"/>
                            <w:jc w:val="center"/>
                            <w:rPr>
                              <w:rFonts w:ascii="Arial" w:hAnsi="Arial" w:cs="Arial"/>
                              <w:sz w:val="16"/>
                              <w:szCs w:val="16"/>
                            </w:rPr>
                          </w:pPr>
                          <w:hyperlink r:id="rId9" w:history="1">
                            <w:r w:rsidR="00ED1FE0"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7237" id="_x0000_s1033" type="#_x0000_t202" href="http://www.facebook.com/ford" style="position:absolute;margin-left:197.25pt;margin-top:8.6pt;width:66pt;height:4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" o:button="t" filled="f" stroked="f">
              <v:fill o:detectmouseclick="t"/>
              <v:textbox inset="0,0,0,0">
                <w:txbxContent>
                  <w:p w14:paraId="52EC4171" w14:textId="77777777" w:rsidR="00ED1FE0" w:rsidRPr="00C14B0C" w:rsidRDefault="00ED1FE0" w:rsidP="00ED1FE0">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18C0D41F" wp14:editId="38967085">
                          <wp:extent cx="271780" cy="271780"/>
                          <wp:effectExtent l="0" t="0" r="5715" b="5715"/>
                          <wp:docPr id="392"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4C975CD3" w14:textId="77777777" w:rsidR="00ED1FE0" w:rsidRPr="00C14B0C" w:rsidRDefault="00E73AFF" w:rsidP="00ED1FE0">
                    <w:pPr>
                      <w:pStyle w:val="Footer"/>
                      <w:spacing w:before="60"/>
                      <w:jc w:val="center"/>
                      <w:rPr>
                        <w:rFonts w:ascii="Arial" w:hAnsi="Arial" w:cs="Arial"/>
                        <w:sz w:val="16"/>
                        <w:szCs w:val="16"/>
                      </w:rPr>
                    </w:pPr>
                    <w:hyperlink r:id="rId10" w:history="1">
                      <w:r w:rsidR="00ED1FE0"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55680" behindDoc="0" locked="0" layoutInCell="1" allowOverlap="1" wp14:anchorId="0F103288" wp14:editId="7B6F543C">
              <wp:simplePos x="0" y="0"/>
              <wp:positionH relativeFrom="column">
                <wp:posOffset>1581150</wp:posOffset>
              </wp:positionH>
              <wp:positionV relativeFrom="paragraph">
                <wp:posOffset>109855</wp:posOffset>
              </wp:positionV>
              <wp:extent cx="781050" cy="609600"/>
              <wp:effectExtent l="0" t="0" r="0" b="0"/>
              <wp:wrapSquare wrapText="bothSides"/>
              <wp:docPr id="11"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76E30" w14:textId="77777777" w:rsidR="00ED1FE0" w:rsidRPr="00C14B0C" w:rsidRDefault="00ED1FE0" w:rsidP="00ED1FE0">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56670948" wp14:editId="49DC052B">
                                <wp:extent cx="287655" cy="287655"/>
                                <wp:effectExtent l="0" t="0" r="0" b="0"/>
                                <wp:docPr id="393"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60FB1967" w14:textId="77777777" w:rsidR="00ED1FE0" w:rsidRPr="00C14B0C" w:rsidRDefault="00E73AFF" w:rsidP="00ED1FE0">
                          <w:pPr>
                            <w:pStyle w:val="Footer"/>
                            <w:spacing w:before="60"/>
                            <w:jc w:val="center"/>
                            <w:rPr>
                              <w:rFonts w:ascii="Arial" w:hAnsi="Arial" w:cs="Arial"/>
                              <w:sz w:val="16"/>
                              <w:szCs w:val="16"/>
                            </w:rPr>
                          </w:pPr>
                          <w:hyperlink r:id="rId13" w:history="1">
                            <w:r w:rsidR="00ED1FE0"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03288" id="_x0000_s1034" type="#_x0000_t202" href="https://twitter.com/ford" style="position:absolute;margin-left:124.5pt;margin-top:8.65pt;width:61.5pt;height: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" o:button="t" filled="f" stroked="f">
              <v:fill o:detectmouseclick="t"/>
              <v:textbox inset="0,0,0,0">
                <w:txbxContent>
                  <w:p w14:paraId="7E676E30" w14:textId="77777777" w:rsidR="00ED1FE0" w:rsidRPr="00C14B0C" w:rsidRDefault="00ED1FE0" w:rsidP="00ED1FE0">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56670948" wp14:editId="49DC052B">
                          <wp:extent cx="287655" cy="287655"/>
                          <wp:effectExtent l="0" t="0" r="0" b="0"/>
                          <wp:docPr id="393"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60FB1967" w14:textId="77777777" w:rsidR="00ED1FE0" w:rsidRPr="00C14B0C" w:rsidRDefault="00E73AFF" w:rsidP="00ED1FE0">
                    <w:pPr>
                      <w:pStyle w:val="Footer"/>
                      <w:spacing w:before="60"/>
                      <w:jc w:val="center"/>
                      <w:rPr>
                        <w:rFonts w:ascii="Arial" w:hAnsi="Arial" w:cs="Arial"/>
                        <w:sz w:val="16"/>
                        <w:szCs w:val="16"/>
                      </w:rPr>
                    </w:pPr>
                    <w:hyperlink r:id="rId14" w:history="1">
                      <w:r w:rsidR="00ED1FE0"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57728" behindDoc="0" locked="0" layoutInCell="1" allowOverlap="1" wp14:anchorId="78FF70EA" wp14:editId="7A9BA93B">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12"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F1FAF" w14:textId="77777777" w:rsidR="00ED1FE0" w:rsidRPr="00C14B0C" w:rsidRDefault="00ED1FE0" w:rsidP="00ED1FE0">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B3872A0" wp14:editId="2F9231FA">
                                <wp:extent cx="274955" cy="274955"/>
                                <wp:effectExtent l="0" t="0" r="0" b="0"/>
                                <wp:docPr id="394"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772F46FA" w14:textId="77777777" w:rsidR="00ED1FE0" w:rsidRPr="00C14B0C" w:rsidRDefault="00E73AFF" w:rsidP="00ED1FE0">
                          <w:pPr>
                            <w:pStyle w:val="Footer"/>
                            <w:tabs>
                              <w:tab w:val="center" w:pos="1890"/>
                            </w:tabs>
                            <w:spacing w:before="60"/>
                            <w:jc w:val="center"/>
                            <w:rPr>
                              <w:rFonts w:ascii="Arial" w:hAnsi="Arial" w:cs="Arial"/>
                              <w:sz w:val="16"/>
                              <w:szCs w:val="16"/>
                            </w:rPr>
                          </w:pPr>
                          <w:hyperlink r:id="rId16" w:history="1">
                            <w:r w:rsidR="00ED1FE0"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F70EA" id="_x0000_s1035" type="#_x0000_t202" href="http://www.instagram.com/ford" style="position:absolute;margin-left:45.75pt;margin-top:9.35pt;width:70.8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" o:button="t" filled="f" stroked="f">
              <v:fill o:detectmouseclick="t"/>
              <v:textbox inset="0,0,0,0">
                <w:txbxContent>
                  <w:p w14:paraId="18BF1FAF" w14:textId="77777777" w:rsidR="00ED1FE0" w:rsidRPr="00C14B0C" w:rsidRDefault="00ED1FE0" w:rsidP="00ED1FE0">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B3872A0" wp14:editId="2F9231FA">
                          <wp:extent cx="274955" cy="274955"/>
                          <wp:effectExtent l="0" t="0" r="0" b="0"/>
                          <wp:docPr id="394"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772F46FA" w14:textId="77777777" w:rsidR="00ED1FE0" w:rsidRPr="00C14B0C" w:rsidRDefault="00E73AFF" w:rsidP="00ED1FE0">
                    <w:pPr>
                      <w:pStyle w:val="Footer"/>
                      <w:tabs>
                        <w:tab w:val="center" w:pos="1890"/>
                      </w:tabs>
                      <w:spacing w:before="60"/>
                      <w:jc w:val="center"/>
                      <w:rPr>
                        <w:rFonts w:ascii="Arial" w:hAnsi="Arial" w:cs="Arial"/>
                        <w:sz w:val="16"/>
                        <w:szCs w:val="16"/>
                      </w:rPr>
                    </w:pPr>
                    <w:hyperlink r:id="rId17" w:history="1">
                      <w:r w:rsidR="00ED1FE0" w:rsidRPr="00C14B0C">
                        <w:rPr>
                          <w:rFonts w:eastAsia="Calibri" w:cs="Arial"/>
                          <w:iCs/>
                          <w:color w:val="0000FF"/>
                          <w:sz w:val="16"/>
                          <w:szCs w:val="16"/>
                          <w:u w:val="single"/>
                        </w:rPr>
                        <w:t>www.instagram.com/fordmiddleeast</w:t>
                      </w:r>
                    </w:hyperlink>
                  </w:p>
                </w:txbxContent>
              </v:textbox>
              <w10:wrap type="tight"/>
            </v:shape>
          </w:pict>
        </mc:Fallback>
      </mc:AlternateContent>
    </w:r>
  </w:p>
  <w:p w14:paraId="0B80AB50" w14:textId="77777777" w:rsidR="00ED1FE0" w:rsidRPr="007C3BBF" w:rsidRDefault="00ED1FE0" w:rsidP="00ED1FE0">
    <w:pPr>
      <w:pStyle w:val="Footer"/>
    </w:pPr>
  </w:p>
  <w:p w14:paraId="65F4E2BB" w14:textId="238E3EF4" w:rsidR="001166FB" w:rsidRPr="00ED1FE0" w:rsidRDefault="001166FB" w:rsidP="00ED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70610" w14:textId="77777777" w:rsidR="00456724" w:rsidRDefault="00456724" w:rsidP="00070E42">
      <w:r>
        <w:separator/>
      </w:r>
    </w:p>
  </w:footnote>
  <w:footnote w:type="continuationSeparator" w:id="0">
    <w:p w14:paraId="5F8A48D2" w14:textId="77777777" w:rsidR="00456724" w:rsidRDefault="00456724"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06DD1C99" w:rsidR="001166FB" w:rsidRPr="00ED1FE0" w:rsidRDefault="00ED1FE0" w:rsidP="00ED1FE0">
    <w:pPr>
      <w:tabs>
        <w:tab w:val="left" w:pos="1483"/>
        <w:tab w:val="center" w:pos="4513"/>
        <w:tab w:val="right" w:pos="9026"/>
      </w:tabs>
      <w:bidi/>
      <w:ind w:left="360"/>
    </w:pPr>
    <w:r>
      <w:rPr>
        <w:noProof/>
      </w:rPr>
      <mc:AlternateContent>
        <mc:Choice Requires="wps">
          <w:drawing>
            <wp:anchor distT="0" distB="0" distL="114300" distR="114300" simplePos="0" relativeHeight="251649536" behindDoc="0" locked="0" layoutInCell="1" allowOverlap="1" wp14:anchorId="62F80A55" wp14:editId="60B1453B">
              <wp:simplePos x="0" y="0"/>
              <wp:positionH relativeFrom="column">
                <wp:posOffset>4583430</wp:posOffset>
              </wp:positionH>
              <wp:positionV relativeFrom="paragraph">
                <wp:posOffset>84455</wp:posOffset>
              </wp:positionV>
              <wp:extent cx="0" cy="228600"/>
              <wp:effectExtent l="0" t="0" r="381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EB5FA" id="Straight Connector 1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6.65pt" to="360.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" strokeweight="1pt"/>
          </w:pict>
        </mc:Fallback>
      </mc:AlternateContent>
    </w:r>
    <w:r>
      <w:rPr>
        <w:noProof/>
      </w:rPr>
      <w:drawing>
        <wp:anchor distT="0" distB="0" distL="114300" distR="114300" simplePos="0" relativeHeight="251651584" behindDoc="0" locked="0" layoutInCell="1" allowOverlap="1" wp14:anchorId="0BB9C6EC" wp14:editId="71110115">
          <wp:simplePos x="0" y="0"/>
          <wp:positionH relativeFrom="column">
            <wp:posOffset>4712970</wp:posOffset>
          </wp:positionH>
          <wp:positionV relativeFrom="paragraph">
            <wp:posOffset>34290</wp:posOffset>
          </wp:positionV>
          <wp:extent cx="800100" cy="314325"/>
          <wp:effectExtent l="0" t="0" r="0" b="9525"/>
          <wp:wrapNone/>
          <wp:docPr id="384" name="Picture 384" descr="Logo_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32"/>
        <w:sz w:val="48"/>
        <w:szCs w:val="48"/>
        <w:rtl/>
        <w:lang w:bidi="ar-AE"/>
      </w:rPr>
      <w:t>خبر صحفي</w:t>
    </w:r>
    <w:r>
      <w:rPr>
        <w:rFonts w:ascii="Book Antiqua" w:hAnsi="Book Antiqua"/>
        <w:smallCaps/>
        <w:position w:val="132"/>
        <w:sz w:val="48"/>
        <w:szCs w:val="48"/>
        <w:lang w:bidi="ar-A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EE96E0">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32FDA6">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ADC1A">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945AEE">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64AB5A">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9EDE58">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78AC78">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CE73CA">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EC48ED"/>
    <w:multiLevelType w:val="hybridMultilevel"/>
    <w:tmpl w:val="BCD81BF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64D60"/>
    <w:multiLevelType w:val="hybridMultilevel"/>
    <w:tmpl w:val="510E03A8"/>
    <w:numStyleLink w:val="Bullets"/>
  </w:abstractNum>
  <w:abstractNum w:abstractNumId="8"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369A8"/>
    <w:multiLevelType w:val="hybridMultilevel"/>
    <w:tmpl w:val="CA4C74C6"/>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7"/>
  </w:num>
  <w:num w:numId="6">
    <w:abstractNumId w:val="10"/>
  </w:num>
  <w:num w:numId="7">
    <w:abstractNumId w:val="8"/>
  </w:num>
  <w:num w:numId="8">
    <w:abstractNumId w:val="0"/>
  </w:num>
  <w:num w:numId="9">
    <w:abstractNumId w:val="6"/>
  </w:num>
  <w:num w:numId="10">
    <w:abstractNumId w:val="12"/>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42"/>
    <w:rsid w:val="00004F5E"/>
    <w:rsid w:val="00005E7A"/>
    <w:rsid w:val="00023F74"/>
    <w:rsid w:val="00032C05"/>
    <w:rsid w:val="0004002A"/>
    <w:rsid w:val="0004308E"/>
    <w:rsid w:val="00047CD7"/>
    <w:rsid w:val="000520EB"/>
    <w:rsid w:val="000656B5"/>
    <w:rsid w:val="00070E42"/>
    <w:rsid w:val="000824AC"/>
    <w:rsid w:val="0008662C"/>
    <w:rsid w:val="00091738"/>
    <w:rsid w:val="000B10B7"/>
    <w:rsid w:val="000B44A3"/>
    <w:rsid w:val="000B7DC7"/>
    <w:rsid w:val="000C1C3D"/>
    <w:rsid w:val="000C2EEC"/>
    <w:rsid w:val="000D431E"/>
    <w:rsid w:val="000D4B55"/>
    <w:rsid w:val="000E510A"/>
    <w:rsid w:val="000F2DC6"/>
    <w:rsid w:val="00101F5A"/>
    <w:rsid w:val="001130CD"/>
    <w:rsid w:val="001166FB"/>
    <w:rsid w:val="0011793D"/>
    <w:rsid w:val="001242AC"/>
    <w:rsid w:val="0012494E"/>
    <w:rsid w:val="0012691E"/>
    <w:rsid w:val="00142986"/>
    <w:rsid w:val="00145E87"/>
    <w:rsid w:val="0015138B"/>
    <w:rsid w:val="0016300D"/>
    <w:rsid w:val="00166D7D"/>
    <w:rsid w:val="0017724F"/>
    <w:rsid w:val="001774D2"/>
    <w:rsid w:val="00177FAC"/>
    <w:rsid w:val="00180B52"/>
    <w:rsid w:val="001A5CDD"/>
    <w:rsid w:val="001B44CA"/>
    <w:rsid w:val="001C66F3"/>
    <w:rsid w:val="001D1655"/>
    <w:rsid w:val="001D1B19"/>
    <w:rsid w:val="001D6C9F"/>
    <w:rsid w:val="001E004A"/>
    <w:rsid w:val="001E3852"/>
    <w:rsid w:val="001E4B0C"/>
    <w:rsid w:val="001E65DF"/>
    <w:rsid w:val="001F0F2B"/>
    <w:rsid w:val="001F491B"/>
    <w:rsid w:val="002000D7"/>
    <w:rsid w:val="002012A9"/>
    <w:rsid w:val="00207CE4"/>
    <w:rsid w:val="00215CDA"/>
    <w:rsid w:val="002212F0"/>
    <w:rsid w:val="00224962"/>
    <w:rsid w:val="00224CD7"/>
    <w:rsid w:val="00226727"/>
    <w:rsid w:val="0022716C"/>
    <w:rsid w:val="002303D5"/>
    <w:rsid w:val="00231C1A"/>
    <w:rsid w:val="00243056"/>
    <w:rsid w:val="002460AF"/>
    <w:rsid w:val="00251BC8"/>
    <w:rsid w:val="00253340"/>
    <w:rsid w:val="002605C8"/>
    <w:rsid w:val="00265AA4"/>
    <w:rsid w:val="00267171"/>
    <w:rsid w:val="002674D9"/>
    <w:rsid w:val="00267ABD"/>
    <w:rsid w:val="00277B20"/>
    <w:rsid w:val="002802D3"/>
    <w:rsid w:val="002A0563"/>
    <w:rsid w:val="002A251F"/>
    <w:rsid w:val="002A5096"/>
    <w:rsid w:val="002B1B39"/>
    <w:rsid w:val="002C0AE2"/>
    <w:rsid w:val="002C5171"/>
    <w:rsid w:val="002D0236"/>
    <w:rsid w:val="002D210A"/>
    <w:rsid w:val="002D234D"/>
    <w:rsid w:val="002E1AE2"/>
    <w:rsid w:val="002E579C"/>
    <w:rsid w:val="002E758A"/>
    <w:rsid w:val="002E7B3D"/>
    <w:rsid w:val="00300001"/>
    <w:rsid w:val="0030578D"/>
    <w:rsid w:val="00305E9C"/>
    <w:rsid w:val="00312BF5"/>
    <w:rsid w:val="00314511"/>
    <w:rsid w:val="00321031"/>
    <w:rsid w:val="00323398"/>
    <w:rsid w:val="00324D73"/>
    <w:rsid w:val="003342DD"/>
    <w:rsid w:val="00341627"/>
    <w:rsid w:val="003461E3"/>
    <w:rsid w:val="00353491"/>
    <w:rsid w:val="003863F7"/>
    <w:rsid w:val="00386DCF"/>
    <w:rsid w:val="00387319"/>
    <w:rsid w:val="00393CA4"/>
    <w:rsid w:val="00396C13"/>
    <w:rsid w:val="003979B5"/>
    <w:rsid w:val="003B0B6D"/>
    <w:rsid w:val="003B7B5C"/>
    <w:rsid w:val="003C1F29"/>
    <w:rsid w:val="003C59CA"/>
    <w:rsid w:val="003D3037"/>
    <w:rsid w:val="003D4058"/>
    <w:rsid w:val="003E071C"/>
    <w:rsid w:val="003E1577"/>
    <w:rsid w:val="003E225F"/>
    <w:rsid w:val="003F36E1"/>
    <w:rsid w:val="003F4C0D"/>
    <w:rsid w:val="003F664B"/>
    <w:rsid w:val="00401F32"/>
    <w:rsid w:val="00407C4C"/>
    <w:rsid w:val="00413514"/>
    <w:rsid w:val="00414BD0"/>
    <w:rsid w:val="00416396"/>
    <w:rsid w:val="00430E4E"/>
    <w:rsid w:val="00432FAC"/>
    <w:rsid w:val="00442535"/>
    <w:rsid w:val="00456724"/>
    <w:rsid w:val="004574A5"/>
    <w:rsid w:val="00461C97"/>
    <w:rsid w:val="00463606"/>
    <w:rsid w:val="00467DCC"/>
    <w:rsid w:val="00472167"/>
    <w:rsid w:val="00472997"/>
    <w:rsid w:val="00485297"/>
    <w:rsid w:val="004A0F63"/>
    <w:rsid w:val="004A5587"/>
    <w:rsid w:val="004E027F"/>
    <w:rsid w:val="004F22F8"/>
    <w:rsid w:val="00501C60"/>
    <w:rsid w:val="005033D2"/>
    <w:rsid w:val="005041AD"/>
    <w:rsid w:val="005066F9"/>
    <w:rsid w:val="00515A3C"/>
    <w:rsid w:val="005224E2"/>
    <w:rsid w:val="00533110"/>
    <w:rsid w:val="00553455"/>
    <w:rsid w:val="005547C0"/>
    <w:rsid w:val="00554995"/>
    <w:rsid w:val="00560AE3"/>
    <w:rsid w:val="00566F1E"/>
    <w:rsid w:val="00574260"/>
    <w:rsid w:val="0059649C"/>
    <w:rsid w:val="005A2256"/>
    <w:rsid w:val="005A2CF9"/>
    <w:rsid w:val="005B2577"/>
    <w:rsid w:val="005B2716"/>
    <w:rsid w:val="005D54B0"/>
    <w:rsid w:val="005E02EA"/>
    <w:rsid w:val="00600FB4"/>
    <w:rsid w:val="00620179"/>
    <w:rsid w:val="006308CE"/>
    <w:rsid w:val="0063245E"/>
    <w:rsid w:val="00632944"/>
    <w:rsid w:val="006352B4"/>
    <w:rsid w:val="00651B0B"/>
    <w:rsid w:val="006530A7"/>
    <w:rsid w:val="00657A1B"/>
    <w:rsid w:val="006700E7"/>
    <w:rsid w:val="006754FB"/>
    <w:rsid w:val="006818C6"/>
    <w:rsid w:val="00684087"/>
    <w:rsid w:val="00694720"/>
    <w:rsid w:val="00696718"/>
    <w:rsid w:val="00697933"/>
    <w:rsid w:val="00697F3C"/>
    <w:rsid w:val="006A2B94"/>
    <w:rsid w:val="006B7F3F"/>
    <w:rsid w:val="006C6EAD"/>
    <w:rsid w:val="006D1E15"/>
    <w:rsid w:val="006D26E5"/>
    <w:rsid w:val="006D6EA2"/>
    <w:rsid w:val="006D79FC"/>
    <w:rsid w:val="006E1E09"/>
    <w:rsid w:val="006E2632"/>
    <w:rsid w:val="006E68BE"/>
    <w:rsid w:val="006E7974"/>
    <w:rsid w:val="006E7C80"/>
    <w:rsid w:val="0070191A"/>
    <w:rsid w:val="00707927"/>
    <w:rsid w:val="007200CA"/>
    <w:rsid w:val="00727C03"/>
    <w:rsid w:val="00730F6C"/>
    <w:rsid w:val="00731033"/>
    <w:rsid w:val="0073459F"/>
    <w:rsid w:val="00741328"/>
    <w:rsid w:val="00742767"/>
    <w:rsid w:val="0075266D"/>
    <w:rsid w:val="0076733B"/>
    <w:rsid w:val="00771948"/>
    <w:rsid w:val="007945FA"/>
    <w:rsid w:val="007A0356"/>
    <w:rsid w:val="007B33F5"/>
    <w:rsid w:val="007E6FBE"/>
    <w:rsid w:val="007F088E"/>
    <w:rsid w:val="007F412E"/>
    <w:rsid w:val="007F642C"/>
    <w:rsid w:val="00817488"/>
    <w:rsid w:val="00822487"/>
    <w:rsid w:val="00826F57"/>
    <w:rsid w:val="00831B58"/>
    <w:rsid w:val="00835191"/>
    <w:rsid w:val="00835202"/>
    <w:rsid w:val="008365E8"/>
    <w:rsid w:val="008478A4"/>
    <w:rsid w:val="00860651"/>
    <w:rsid w:val="00865B44"/>
    <w:rsid w:val="008661A7"/>
    <w:rsid w:val="00867F0A"/>
    <w:rsid w:val="008703FC"/>
    <w:rsid w:val="00871C98"/>
    <w:rsid w:val="008749C8"/>
    <w:rsid w:val="00877342"/>
    <w:rsid w:val="00880078"/>
    <w:rsid w:val="00883DB7"/>
    <w:rsid w:val="008A2614"/>
    <w:rsid w:val="008A33DB"/>
    <w:rsid w:val="008A55AE"/>
    <w:rsid w:val="008C1493"/>
    <w:rsid w:val="008D756A"/>
    <w:rsid w:val="008E46B6"/>
    <w:rsid w:val="008E7587"/>
    <w:rsid w:val="00904E98"/>
    <w:rsid w:val="009102F9"/>
    <w:rsid w:val="009370F3"/>
    <w:rsid w:val="00940254"/>
    <w:rsid w:val="0095189D"/>
    <w:rsid w:val="009722E8"/>
    <w:rsid w:val="00975B37"/>
    <w:rsid w:val="0098138B"/>
    <w:rsid w:val="009905F4"/>
    <w:rsid w:val="0099190D"/>
    <w:rsid w:val="009A0B6D"/>
    <w:rsid w:val="009A2599"/>
    <w:rsid w:val="009A6F1C"/>
    <w:rsid w:val="009C21CD"/>
    <w:rsid w:val="009D040F"/>
    <w:rsid w:val="009D20A9"/>
    <w:rsid w:val="009E37EC"/>
    <w:rsid w:val="009E68B5"/>
    <w:rsid w:val="009F64B8"/>
    <w:rsid w:val="00A0429B"/>
    <w:rsid w:val="00A0510A"/>
    <w:rsid w:val="00A159E3"/>
    <w:rsid w:val="00A202A1"/>
    <w:rsid w:val="00A23260"/>
    <w:rsid w:val="00A3178B"/>
    <w:rsid w:val="00A33046"/>
    <w:rsid w:val="00A37971"/>
    <w:rsid w:val="00A37F47"/>
    <w:rsid w:val="00A40C4A"/>
    <w:rsid w:val="00A42D89"/>
    <w:rsid w:val="00A472A5"/>
    <w:rsid w:val="00A50561"/>
    <w:rsid w:val="00A66F46"/>
    <w:rsid w:val="00A71C8B"/>
    <w:rsid w:val="00A73D16"/>
    <w:rsid w:val="00A822C4"/>
    <w:rsid w:val="00A8388C"/>
    <w:rsid w:val="00AA7194"/>
    <w:rsid w:val="00AB13A0"/>
    <w:rsid w:val="00AC1EF4"/>
    <w:rsid w:val="00AC2258"/>
    <w:rsid w:val="00AD52A5"/>
    <w:rsid w:val="00AE0474"/>
    <w:rsid w:val="00AF052D"/>
    <w:rsid w:val="00AF0921"/>
    <w:rsid w:val="00B01DF9"/>
    <w:rsid w:val="00B03880"/>
    <w:rsid w:val="00B03985"/>
    <w:rsid w:val="00B14B3D"/>
    <w:rsid w:val="00B20429"/>
    <w:rsid w:val="00B209A3"/>
    <w:rsid w:val="00B400CC"/>
    <w:rsid w:val="00B4091A"/>
    <w:rsid w:val="00B51592"/>
    <w:rsid w:val="00B52784"/>
    <w:rsid w:val="00B5490A"/>
    <w:rsid w:val="00B57BB1"/>
    <w:rsid w:val="00B659AA"/>
    <w:rsid w:val="00B702F9"/>
    <w:rsid w:val="00B773E3"/>
    <w:rsid w:val="00B90302"/>
    <w:rsid w:val="00B937C0"/>
    <w:rsid w:val="00B96275"/>
    <w:rsid w:val="00B96C8C"/>
    <w:rsid w:val="00BA0209"/>
    <w:rsid w:val="00BA1257"/>
    <w:rsid w:val="00BD7C55"/>
    <w:rsid w:val="00BF1CF5"/>
    <w:rsid w:val="00C06B7F"/>
    <w:rsid w:val="00C25F8C"/>
    <w:rsid w:val="00C44CFF"/>
    <w:rsid w:val="00C52105"/>
    <w:rsid w:val="00C561D4"/>
    <w:rsid w:val="00C62B29"/>
    <w:rsid w:val="00C64A44"/>
    <w:rsid w:val="00C6563B"/>
    <w:rsid w:val="00C80FAB"/>
    <w:rsid w:val="00C84E90"/>
    <w:rsid w:val="00C90831"/>
    <w:rsid w:val="00C918DA"/>
    <w:rsid w:val="00CA0E30"/>
    <w:rsid w:val="00CF6BA3"/>
    <w:rsid w:val="00D068D3"/>
    <w:rsid w:val="00D144B5"/>
    <w:rsid w:val="00D250CB"/>
    <w:rsid w:val="00D317F3"/>
    <w:rsid w:val="00D41AE0"/>
    <w:rsid w:val="00D51A61"/>
    <w:rsid w:val="00D52A0C"/>
    <w:rsid w:val="00D57C3D"/>
    <w:rsid w:val="00D60BFD"/>
    <w:rsid w:val="00D63992"/>
    <w:rsid w:val="00D725E8"/>
    <w:rsid w:val="00D76A30"/>
    <w:rsid w:val="00D93E13"/>
    <w:rsid w:val="00DA3C90"/>
    <w:rsid w:val="00DA47B9"/>
    <w:rsid w:val="00DB39A9"/>
    <w:rsid w:val="00DC1D74"/>
    <w:rsid w:val="00DC2BBA"/>
    <w:rsid w:val="00DC2DD5"/>
    <w:rsid w:val="00DC550F"/>
    <w:rsid w:val="00DC714F"/>
    <w:rsid w:val="00DD125F"/>
    <w:rsid w:val="00DD67CA"/>
    <w:rsid w:val="00DE613F"/>
    <w:rsid w:val="00DE680A"/>
    <w:rsid w:val="00E021B8"/>
    <w:rsid w:val="00E220AA"/>
    <w:rsid w:val="00E22CA4"/>
    <w:rsid w:val="00E27480"/>
    <w:rsid w:val="00E27FB9"/>
    <w:rsid w:val="00E302A0"/>
    <w:rsid w:val="00E30E46"/>
    <w:rsid w:val="00E35772"/>
    <w:rsid w:val="00E46BD9"/>
    <w:rsid w:val="00E51B72"/>
    <w:rsid w:val="00E5386F"/>
    <w:rsid w:val="00E56753"/>
    <w:rsid w:val="00E6199E"/>
    <w:rsid w:val="00E657E7"/>
    <w:rsid w:val="00E72376"/>
    <w:rsid w:val="00E73AFF"/>
    <w:rsid w:val="00E84241"/>
    <w:rsid w:val="00E93694"/>
    <w:rsid w:val="00E93725"/>
    <w:rsid w:val="00EA24ED"/>
    <w:rsid w:val="00EA61B4"/>
    <w:rsid w:val="00EC1BDC"/>
    <w:rsid w:val="00EC225F"/>
    <w:rsid w:val="00EC2B22"/>
    <w:rsid w:val="00ED1FE0"/>
    <w:rsid w:val="00ED53D6"/>
    <w:rsid w:val="00EE5F97"/>
    <w:rsid w:val="00F04452"/>
    <w:rsid w:val="00F07073"/>
    <w:rsid w:val="00F142D1"/>
    <w:rsid w:val="00F220C3"/>
    <w:rsid w:val="00F24E7D"/>
    <w:rsid w:val="00F27839"/>
    <w:rsid w:val="00F34788"/>
    <w:rsid w:val="00F36869"/>
    <w:rsid w:val="00F375A4"/>
    <w:rsid w:val="00F4102C"/>
    <w:rsid w:val="00F54199"/>
    <w:rsid w:val="00F70D9C"/>
    <w:rsid w:val="00F84241"/>
    <w:rsid w:val="00F933AD"/>
    <w:rsid w:val="00F9491E"/>
    <w:rsid w:val="00F9582B"/>
    <w:rsid w:val="00F966FD"/>
    <w:rsid w:val="00F96C7A"/>
    <w:rsid w:val="00F97988"/>
    <w:rsid w:val="00FB3F28"/>
    <w:rsid w:val="00FC05BB"/>
    <w:rsid w:val="00FD2D4D"/>
    <w:rsid w:val="00FD7316"/>
    <w:rsid w:val="00FE24C1"/>
    <w:rsid w:val="00FE658D"/>
    <w:rsid w:val="00FE6F43"/>
    <w:rsid w:val="00FF3E57"/>
    <w:rsid w:val="00FF40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docId w15:val="{0F61C9BE-CA70-49D4-8643-A9825834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aliases w:val="リスト段落,Plan,Fo,numbered,Paragraphe de liste1,Bulletr List Paragraph,列出段落,列出段落1,Bullet List,FooterText,List Paragraph1,List Paragraph2,List Paragraph21,List Paragraph11,Parágrafo da Lista1,Párrafo de lista1,リスト段落1,Listeafsnit1"/>
    <w:basedOn w:val="Normal"/>
    <w:link w:val="ListParagraphChar"/>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unhideWhenUsed/>
    <w:rsid w:val="00032C05"/>
    <w:rPr>
      <w:sz w:val="20"/>
      <w:szCs w:val="20"/>
    </w:rPr>
  </w:style>
  <w:style w:type="character" w:customStyle="1" w:styleId="CommentTextChar">
    <w:name w:val="Comment Text Char"/>
    <w:basedOn w:val="DefaultParagraphFont"/>
    <w:link w:val="CommentText"/>
    <w:uiPriority w:val="99"/>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character" w:customStyle="1" w:styleId="ListParagraphChar">
    <w:name w:val="List Paragraph Char"/>
    <w:aliases w:val="リスト段落 Char,Plan Char,Fo Char,numbered Char,Paragraphe de liste1 Char,Bulletr List Paragraph Char,列出段落 Char,列出段落1 Char,Bullet List Char,FooterText Char,List Paragraph1 Char,List Paragraph2 Char,List Paragraph21 Char,リスト段落1 Char"/>
    <w:basedOn w:val="DefaultParagraphFont"/>
    <w:link w:val="ListParagraph"/>
    <w:uiPriority w:val="34"/>
    <w:locked/>
    <w:rsid w:val="00DC550F"/>
    <w:rPr>
      <w:rFonts w:ascii="Calibri" w:hAnsi="Calibri" w:cs="Times New Roman"/>
      <w:lang w:val="en-US"/>
    </w:rPr>
  </w:style>
  <w:style w:type="paragraph" w:styleId="PlainText">
    <w:name w:val="Plain Text"/>
    <w:basedOn w:val="Normal"/>
    <w:link w:val="PlainTextChar"/>
    <w:uiPriority w:val="99"/>
    <w:semiHidden/>
    <w:unhideWhenUsed/>
    <w:rsid w:val="00E22CA4"/>
    <w:pPr>
      <w:spacing w:before="100" w:beforeAutospacing="1" w:after="100" w:afterAutospacing="1"/>
    </w:pPr>
    <w:rPr>
      <w:rFonts w:cs="Calibri"/>
    </w:rPr>
  </w:style>
  <w:style w:type="character" w:customStyle="1" w:styleId="PlainTextChar">
    <w:name w:val="Plain Text Char"/>
    <w:basedOn w:val="DefaultParagraphFont"/>
    <w:link w:val="PlainText"/>
    <w:uiPriority w:val="99"/>
    <w:semiHidden/>
    <w:rsid w:val="00E22CA4"/>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78636">
      <w:bodyDiv w:val="1"/>
      <w:marLeft w:val="0"/>
      <w:marRight w:val="0"/>
      <w:marTop w:val="0"/>
      <w:marBottom w:val="0"/>
      <w:divBdr>
        <w:top w:val="none" w:sz="0" w:space="0" w:color="auto"/>
        <w:left w:val="none" w:sz="0" w:space="0" w:color="auto"/>
        <w:bottom w:val="none" w:sz="0" w:space="0" w:color="auto"/>
        <w:right w:val="none" w:sz="0" w:space="0" w:color="auto"/>
      </w:divBdr>
    </w:div>
    <w:div w:id="313412040">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894928319">
      <w:bodyDiv w:val="1"/>
      <w:marLeft w:val="0"/>
      <w:marRight w:val="0"/>
      <w:marTop w:val="0"/>
      <w:marBottom w:val="0"/>
      <w:divBdr>
        <w:top w:val="none" w:sz="0" w:space="0" w:color="auto"/>
        <w:left w:val="none" w:sz="0" w:space="0" w:color="auto"/>
        <w:bottom w:val="none" w:sz="0" w:space="0" w:color="auto"/>
        <w:right w:val="none" w:sz="0" w:space="0" w:color="auto"/>
      </w:divBdr>
    </w:div>
    <w:div w:id="1899200451">
      <w:bodyDiv w:val="1"/>
      <w:marLeft w:val="0"/>
      <w:marRight w:val="0"/>
      <w:marTop w:val="0"/>
      <w:marBottom w:val="0"/>
      <w:divBdr>
        <w:top w:val="none" w:sz="0" w:space="0" w:color="auto"/>
        <w:left w:val="none" w:sz="0" w:space="0" w:color="auto"/>
        <w:bottom w:val="none" w:sz="0" w:space="0" w:color="auto"/>
        <w:right w:val="none" w:sz="0" w:space="0" w:color="auto"/>
      </w:divBdr>
    </w:div>
    <w:div w:id="2041198804">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mma.chalcroft@bcw-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nia.Shurafa@ford.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rporate.for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2DCC51C487054C9CC0265763099A8A" ma:contentTypeVersion="10" ma:contentTypeDescription="Create a new document." ma:contentTypeScope="" ma:versionID="e11a3fb8e051f88978b797d86acae0e4">
  <xsd:schema xmlns:xsd="http://www.w3.org/2001/XMLSchema" xmlns:xs="http://www.w3.org/2001/XMLSchema" xmlns:p="http://schemas.microsoft.com/office/2006/metadata/properties" xmlns:ns3="0f75a696-4083-4dc9-a0d4-b1eec6ed699b" targetNamespace="http://schemas.microsoft.com/office/2006/metadata/properties" ma:root="true" ma:fieldsID="05daa65939d2cb8d932b6193f0f69313" ns3:_="">
    <xsd:import namespace="0f75a696-4083-4dc9-a0d4-b1eec6ed69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5a696-4083-4dc9-a0d4-b1eec6ed6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C3C65-C536-4FFE-B3A4-298C9F6A31EC}">
  <ds:schemaRefs>
    <ds:schemaRef ds:uri="http://schemas.microsoft.com/sharepoint/v3/contenttype/forms"/>
  </ds:schemaRefs>
</ds:datastoreItem>
</file>

<file path=customXml/itemProps2.xml><?xml version="1.0" encoding="utf-8"?>
<ds:datastoreItem xmlns:ds="http://schemas.openxmlformats.org/officeDocument/2006/customXml" ds:itemID="{DAED8BDB-2E0C-404D-9C95-9910EC9C14D7}">
  <ds:schemaRefs>
    <ds:schemaRef ds:uri="http://schemas.openxmlformats.org/package/2006/metadata/core-properties"/>
    <ds:schemaRef ds:uri="http://purl.org/dc/terms/"/>
    <ds:schemaRef ds:uri="http://schemas.microsoft.com/office/2006/documentManagement/types"/>
    <ds:schemaRef ds:uri="0f75a696-4083-4dc9-a0d4-b1eec6ed699b"/>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C8CB367-D318-4464-BAAA-B7254E559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5a696-4083-4dc9-a0d4-b1eec6ed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106</cp:revision>
  <dcterms:created xsi:type="dcterms:W3CDTF">2020-05-28T10:43:00Z</dcterms:created>
  <dcterms:modified xsi:type="dcterms:W3CDTF">2020-06-11T10:31:00Z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0x010100462DCC51C487054C9CC0265763099A8A</vt:lpwstr>
  </property>
</Properties>
</file>